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2" w:rsidRDefault="00970803" w:rsidP="00970803">
      <w:pPr>
        <w:pStyle w:val="Default"/>
        <w:jc w:val="center"/>
      </w:pPr>
      <w:bookmarkStart w:id="0" w:name="_GoBack"/>
      <w:bookmarkEnd w:id="0"/>
      <w:r>
        <w:rPr>
          <w:b/>
          <w:sz w:val="32"/>
          <w:szCs w:val="32"/>
        </w:rPr>
        <w:t>Arbeitshilfe</w:t>
      </w:r>
    </w:p>
    <w:p w:rsidR="00797162" w:rsidRDefault="00797162" w:rsidP="00797162">
      <w:pPr>
        <w:pStyle w:val="Default"/>
      </w:pPr>
    </w:p>
    <w:p w:rsidR="00797162" w:rsidRPr="00970803" w:rsidRDefault="00797162" w:rsidP="00970803">
      <w:pPr>
        <w:pStyle w:val="Default"/>
        <w:jc w:val="center"/>
        <w:rPr>
          <w:b/>
          <w:sz w:val="32"/>
          <w:szCs w:val="32"/>
        </w:rPr>
      </w:pPr>
      <w:r w:rsidRPr="00970803">
        <w:rPr>
          <w:b/>
          <w:sz w:val="32"/>
          <w:szCs w:val="32"/>
        </w:rPr>
        <w:t>Textbaustein für</w:t>
      </w:r>
      <w:r w:rsidR="00970803">
        <w:rPr>
          <w:b/>
          <w:sz w:val="32"/>
          <w:szCs w:val="32"/>
        </w:rPr>
        <w:t xml:space="preserve"> elektronische Rechnungstellung</w:t>
      </w:r>
    </w:p>
    <w:p w:rsidR="00797162" w:rsidRDefault="00797162" w:rsidP="00797162">
      <w:pPr>
        <w:pStyle w:val="Default"/>
        <w:spacing w:line="360" w:lineRule="atLeast"/>
        <w:rPr>
          <w:sz w:val="23"/>
          <w:szCs w:val="23"/>
        </w:rPr>
      </w:pPr>
    </w:p>
    <w:p w:rsidR="00797162" w:rsidRDefault="00797162" w:rsidP="00797162">
      <w:pPr>
        <w:pStyle w:val="Default"/>
        <w:spacing w:line="360" w:lineRule="atLeas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Öffentliche Auftraggeber, die den Zentralen Rechnungseingang Baden-Württemberg (ZRE) nutzen, müssen bei der Auftragserteilung mit ihren Auftragnehmern die Geltung der Nutzungsbedingungen des ZRE vereinbaren. </w:t>
      </w:r>
      <w:r>
        <w:rPr>
          <w:b/>
          <w:bCs/>
          <w:sz w:val="23"/>
          <w:szCs w:val="23"/>
        </w:rPr>
        <w:t xml:space="preserve">Der unten angegebene Text ist an der gekennzeichneten Stelle um die Leitweg-ID des Rechnungsempfängers zu ergänzen. </w:t>
      </w:r>
    </w:p>
    <w:p w:rsidR="00797162" w:rsidRDefault="00797162" w:rsidP="00797162">
      <w:pPr>
        <w:pStyle w:val="Default"/>
        <w:spacing w:line="360" w:lineRule="atLeast"/>
        <w:rPr>
          <w:sz w:val="23"/>
          <w:szCs w:val="23"/>
        </w:rPr>
      </w:pPr>
    </w:p>
    <w:p w:rsidR="00797162" w:rsidRDefault="00B7622E" w:rsidP="00D97B97">
      <w:pPr>
        <w:pStyle w:val="Default"/>
        <w:spacing w:line="360" w:lineRule="atLeast"/>
        <w:ind w:left="567"/>
        <w:rPr>
          <w:sz w:val="23"/>
          <w:szCs w:val="23"/>
        </w:rPr>
      </w:pPr>
      <w:r w:rsidRPr="00970803">
        <w:rPr>
          <w:sz w:val="23"/>
          <w:szCs w:val="23"/>
        </w:rPr>
        <w:t>Seit</w:t>
      </w:r>
      <w:r w:rsidR="00D97B97">
        <w:rPr>
          <w:sz w:val="23"/>
          <w:szCs w:val="23"/>
        </w:rPr>
        <w:t xml:space="preserve"> dem </w:t>
      </w:r>
      <w:r w:rsidR="002F5683" w:rsidRPr="00970803">
        <w:rPr>
          <w:sz w:val="23"/>
          <w:szCs w:val="23"/>
        </w:rPr>
        <w:t>1. Januar </w:t>
      </w:r>
      <w:r w:rsidR="003A13A8" w:rsidRPr="00970803">
        <w:rPr>
          <w:sz w:val="23"/>
          <w:szCs w:val="23"/>
        </w:rPr>
        <w:t xml:space="preserve">2022 </w:t>
      </w:r>
      <w:r w:rsidR="00A85B54" w:rsidRPr="00970803">
        <w:rPr>
          <w:sz w:val="23"/>
          <w:szCs w:val="23"/>
        </w:rPr>
        <w:t>sind Sie</w:t>
      </w:r>
      <w:r w:rsidR="00E0127D" w:rsidRPr="00970803">
        <w:rPr>
          <w:sz w:val="23"/>
          <w:szCs w:val="23"/>
        </w:rPr>
        <w:t xml:space="preserve"> </w:t>
      </w:r>
      <w:r w:rsidR="002F5683" w:rsidRPr="00970803">
        <w:rPr>
          <w:sz w:val="23"/>
          <w:szCs w:val="23"/>
        </w:rPr>
        <w:t>als öffentlicher Auftragnehmer</w:t>
      </w:r>
      <w:r w:rsidR="003A13A8" w:rsidRPr="00970803">
        <w:rPr>
          <w:sz w:val="23"/>
          <w:szCs w:val="23"/>
        </w:rPr>
        <w:t xml:space="preserve"> </w:t>
      </w:r>
      <w:r w:rsidR="00970803">
        <w:rPr>
          <w:sz w:val="23"/>
          <w:szCs w:val="23"/>
        </w:rPr>
        <w:t>nach</w:t>
      </w:r>
      <w:r w:rsidR="00D97B97">
        <w:rPr>
          <w:sz w:val="23"/>
          <w:szCs w:val="23"/>
        </w:rPr>
        <w:t xml:space="preserve"> </w:t>
      </w:r>
      <w:r w:rsidR="00970803">
        <w:rPr>
          <w:sz w:val="23"/>
          <w:szCs w:val="23"/>
        </w:rPr>
        <w:t>§</w:t>
      </w:r>
      <w:r w:rsidR="00D97B97">
        <w:rPr>
          <w:sz w:val="23"/>
          <w:szCs w:val="23"/>
        </w:rPr>
        <w:t xml:space="preserve"> </w:t>
      </w:r>
      <w:r w:rsidR="00970803">
        <w:rPr>
          <w:sz w:val="23"/>
          <w:szCs w:val="23"/>
        </w:rPr>
        <w:t>4a</w:t>
      </w:r>
      <w:r w:rsidR="00D97B97">
        <w:rPr>
          <w:sz w:val="23"/>
          <w:szCs w:val="23"/>
        </w:rPr>
        <w:t> </w:t>
      </w:r>
      <w:r w:rsidR="00970803">
        <w:rPr>
          <w:sz w:val="23"/>
          <w:szCs w:val="23"/>
        </w:rPr>
        <w:t>E-</w:t>
      </w:r>
      <w:r w:rsidR="00A85B54" w:rsidRPr="00970803">
        <w:rPr>
          <w:sz w:val="23"/>
          <w:szCs w:val="23"/>
        </w:rPr>
        <w:t>Government-Gesetz Baden-Württemberg in Verbindung mit der E-Rechnu</w:t>
      </w:r>
      <w:r w:rsidR="003A13A8" w:rsidRPr="00970803">
        <w:rPr>
          <w:sz w:val="23"/>
          <w:szCs w:val="23"/>
        </w:rPr>
        <w:t>ngsverordnung Baden-Württemberg</w:t>
      </w:r>
      <w:r w:rsidR="00A85B54" w:rsidRPr="00970803">
        <w:rPr>
          <w:sz w:val="23"/>
          <w:szCs w:val="23"/>
        </w:rPr>
        <w:t xml:space="preserve"> </w:t>
      </w:r>
      <w:r w:rsidR="00404265" w:rsidRPr="00970803">
        <w:rPr>
          <w:sz w:val="23"/>
          <w:szCs w:val="23"/>
        </w:rPr>
        <w:t xml:space="preserve">grundsätzlich </w:t>
      </w:r>
      <w:r w:rsidR="00E0127D" w:rsidRPr="00970803">
        <w:rPr>
          <w:sz w:val="23"/>
          <w:szCs w:val="23"/>
        </w:rPr>
        <w:t>zur elektronischen Rechnungsstellung verpflichtet</w:t>
      </w:r>
      <w:r w:rsidR="004D469B" w:rsidRPr="00970803">
        <w:rPr>
          <w:sz w:val="23"/>
          <w:szCs w:val="23"/>
        </w:rPr>
        <w:t>.</w:t>
      </w:r>
      <w:r w:rsidR="00E0127D" w:rsidRPr="00970803">
        <w:rPr>
          <w:sz w:val="23"/>
          <w:szCs w:val="23"/>
        </w:rPr>
        <w:t xml:space="preserve"> </w:t>
      </w:r>
      <w:r w:rsidR="00404265" w:rsidRPr="00970803">
        <w:rPr>
          <w:sz w:val="23"/>
          <w:szCs w:val="23"/>
        </w:rPr>
        <w:t xml:space="preserve">Eine Ausnahme von diesem Grundsatz gilt nur für Rechnungen bis zu einem Betrag von 1.000 Euro ohne Umsatzsteuer. </w:t>
      </w:r>
      <w:r w:rsidR="00797162" w:rsidRPr="00970803">
        <w:rPr>
          <w:sz w:val="23"/>
          <w:szCs w:val="23"/>
        </w:rPr>
        <w:t xml:space="preserve">Für </w:t>
      </w:r>
      <w:r w:rsidR="00404265" w:rsidRPr="00970803">
        <w:rPr>
          <w:sz w:val="23"/>
          <w:szCs w:val="23"/>
        </w:rPr>
        <w:t>die</w:t>
      </w:r>
      <w:r w:rsidR="00797162" w:rsidRPr="00970803">
        <w:rPr>
          <w:sz w:val="23"/>
          <w:szCs w:val="23"/>
        </w:rPr>
        <w:t xml:space="preserve"> elektronische Rechnungsstellung verwenden Sie bitte ausschließlich den Zentralen Rechnungseingang Baden-Württemberg, den Sie zusammen mit weiteren Informationen unter </w:t>
      </w:r>
      <w:hyperlink r:id="rId6" w:history="1">
        <w:r w:rsidR="00797162" w:rsidRPr="00D97B97">
          <w:rPr>
            <w:rStyle w:val="Hyperlink"/>
            <w:sz w:val="23"/>
            <w:szCs w:val="23"/>
          </w:rPr>
          <w:t>https://service-bw.de/erechnung</w:t>
        </w:r>
      </w:hyperlink>
      <w:r w:rsidR="00797162" w:rsidRPr="00D97B97">
        <w:rPr>
          <w:sz w:val="23"/>
          <w:szCs w:val="23"/>
        </w:rPr>
        <w:t xml:space="preserve"> </w:t>
      </w:r>
      <w:r w:rsidR="00797162" w:rsidRPr="00970803">
        <w:rPr>
          <w:sz w:val="23"/>
          <w:szCs w:val="23"/>
        </w:rPr>
        <w:t>erreichen. Ihr Rechnungsdokument muss dazu im Standard XRechnung</w:t>
      </w:r>
      <w:r w:rsidR="002F5683" w:rsidRPr="00970803">
        <w:rPr>
          <w:sz w:val="23"/>
          <w:szCs w:val="23"/>
        </w:rPr>
        <w:t xml:space="preserve"> oder einem anderen der Norm EN </w:t>
      </w:r>
      <w:r w:rsidR="00797162" w:rsidRPr="00970803">
        <w:rPr>
          <w:sz w:val="23"/>
          <w:szCs w:val="23"/>
        </w:rPr>
        <w:t>16931 entsprechenden Format erstellt werden und im Feld Buyer-Reference (BT-10) unsere Leitweg-ID __________ aufweisen.</w:t>
      </w:r>
    </w:p>
    <w:p w:rsidR="000C3EA5" w:rsidRPr="00970803" w:rsidRDefault="00797162" w:rsidP="00D97B97">
      <w:pPr>
        <w:pStyle w:val="Default"/>
        <w:spacing w:line="360" w:lineRule="atLeast"/>
        <w:ind w:left="567"/>
        <w:jc w:val="both"/>
        <w:rPr>
          <w:sz w:val="23"/>
          <w:szCs w:val="23"/>
        </w:rPr>
      </w:pPr>
      <w:r w:rsidRPr="00970803">
        <w:rPr>
          <w:sz w:val="23"/>
          <w:szCs w:val="23"/>
        </w:rPr>
        <w:t>Es gelten die üb</w:t>
      </w:r>
      <w:r w:rsidRPr="00D97B97">
        <w:rPr>
          <w:sz w:val="23"/>
          <w:szCs w:val="23"/>
        </w:rPr>
        <w:t xml:space="preserve">er </w:t>
      </w:r>
      <w:hyperlink r:id="rId7" w:history="1">
        <w:r w:rsidRPr="00D97B97">
          <w:rPr>
            <w:rStyle w:val="Hyperlink"/>
            <w:sz w:val="23"/>
            <w:szCs w:val="23"/>
          </w:rPr>
          <w:t>https://service-bw.de/erechnung</w:t>
        </w:r>
      </w:hyperlink>
      <w:r w:rsidRPr="00D97B97">
        <w:rPr>
          <w:sz w:val="23"/>
          <w:szCs w:val="23"/>
        </w:rPr>
        <w:t xml:space="preserve"> </w:t>
      </w:r>
      <w:r w:rsidRPr="00970803">
        <w:rPr>
          <w:sz w:val="23"/>
          <w:szCs w:val="23"/>
        </w:rPr>
        <w:t xml:space="preserve">einsehbaren Nutzungsbedingungen </w:t>
      </w:r>
      <w:r w:rsidR="009C7B6C" w:rsidRPr="00970803">
        <w:rPr>
          <w:sz w:val="23"/>
          <w:szCs w:val="23"/>
        </w:rPr>
        <w:t xml:space="preserve">nebst Anlage (Technische Informationen) </w:t>
      </w:r>
      <w:r w:rsidRPr="00970803">
        <w:rPr>
          <w:sz w:val="23"/>
          <w:szCs w:val="23"/>
        </w:rPr>
        <w:t>des Zentralen Rechnungseingangs Baden-Württemberg in der zum Zeitpunkt der Einbringung der elektronischen Rechnung gültigen Fassung.</w:t>
      </w:r>
    </w:p>
    <w:sectPr w:rsidR="000C3EA5" w:rsidRPr="00970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6C" w:rsidRDefault="009C7B6C" w:rsidP="009C7B6C">
      <w:pPr>
        <w:spacing w:after="0" w:line="240" w:lineRule="auto"/>
      </w:pPr>
      <w:r>
        <w:separator/>
      </w:r>
    </w:p>
  </w:endnote>
  <w:endnote w:type="continuationSeparator" w:id="0">
    <w:p w:rsidR="009C7B6C" w:rsidRDefault="009C7B6C" w:rsidP="009C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6C" w:rsidRDefault="009C7B6C" w:rsidP="009C7B6C">
      <w:pPr>
        <w:spacing w:after="0" w:line="240" w:lineRule="auto"/>
      </w:pPr>
      <w:r>
        <w:separator/>
      </w:r>
    </w:p>
  </w:footnote>
  <w:footnote w:type="continuationSeparator" w:id="0">
    <w:p w:rsidR="009C7B6C" w:rsidRDefault="009C7B6C" w:rsidP="009C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62"/>
    <w:rsid w:val="000C3EA5"/>
    <w:rsid w:val="002444B1"/>
    <w:rsid w:val="002F5683"/>
    <w:rsid w:val="003A13A8"/>
    <w:rsid w:val="00404265"/>
    <w:rsid w:val="004D469B"/>
    <w:rsid w:val="0057676B"/>
    <w:rsid w:val="005D547F"/>
    <w:rsid w:val="00743822"/>
    <w:rsid w:val="00797162"/>
    <w:rsid w:val="00970803"/>
    <w:rsid w:val="009A61CE"/>
    <w:rsid w:val="009C399F"/>
    <w:rsid w:val="009C7B6C"/>
    <w:rsid w:val="00A85B54"/>
    <w:rsid w:val="00B7622E"/>
    <w:rsid w:val="00CF28E1"/>
    <w:rsid w:val="00D97B97"/>
    <w:rsid w:val="00E0127D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58FC88E-D1C9-40F8-99EB-D2F6CEC8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971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9716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6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C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B6C"/>
  </w:style>
  <w:style w:type="paragraph" w:styleId="Fuzeile">
    <w:name w:val="footer"/>
    <w:basedOn w:val="Standard"/>
    <w:link w:val="FuzeileZchn"/>
    <w:uiPriority w:val="99"/>
    <w:unhideWhenUsed/>
    <w:rsid w:val="009C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rvice-bw.de/erechn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-bw.de/erechnu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Schrewe, Verena (IM)</dc:creator>
  <cp:keywords/>
  <dc:description/>
  <cp:lastModifiedBy>Zimmermann, Helene (WM)</cp:lastModifiedBy>
  <cp:revision>2</cp:revision>
  <dcterms:created xsi:type="dcterms:W3CDTF">2023-06-14T06:42:00Z</dcterms:created>
  <dcterms:modified xsi:type="dcterms:W3CDTF">2023-06-14T06:42:00Z</dcterms:modified>
</cp:coreProperties>
</file>