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bookmarkStart w:id="0" w:name="_GoBack"/>
      <w:bookmarkEnd w:id="0"/>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4FCAAB75" w:rsidR="006D1A5E" w:rsidRPr="00CF6FC3" w:rsidRDefault="000E74A5"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 xml:space="preserve">Wohnungsbau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EAFAB75" w14:textId="3A07593A" w:rsidR="000E74A5" w:rsidRPr="00CF6FC3" w:rsidRDefault="000E74A5" w:rsidP="000E74A5">
      <w:pPr>
        <w:spacing w:before="240" w:after="0"/>
        <w:rPr>
          <w:rFonts w:ascii="Arial" w:hAnsi="Arial" w:cs="Arial"/>
          <w:b/>
        </w:rPr>
      </w:pPr>
      <w:r w:rsidRPr="00CF6FC3">
        <w:rPr>
          <w:rFonts w:ascii="Arial" w:hAnsi="Arial" w:cs="Arial"/>
          <w:b/>
        </w:rPr>
        <w:t xml:space="preserve">zur Förderung des Welcome Centers </w:t>
      </w:r>
      <w:r w:rsidRPr="00CF6FC3">
        <w:rPr>
          <w:rFonts w:ascii="Arial" w:hAnsi="Arial" w:cs="Arial"/>
          <w:b/>
        </w:rPr>
        <w:fldChar w:fldCharType="begin">
          <w:ffData>
            <w:name w:val="Text1"/>
            <w:enabled/>
            <w:calcOnExit w:val="0"/>
            <w:textInput/>
          </w:ffData>
        </w:fldChar>
      </w:r>
      <w:bookmarkStart w:id="1" w:name="Text1"/>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F6FC3">
        <w:rPr>
          <w:rFonts w:ascii="Arial" w:hAnsi="Arial" w:cs="Arial"/>
          <w:b/>
        </w:rPr>
        <w:fldChar w:fldCharType="end"/>
      </w:r>
      <w:bookmarkEnd w:id="1"/>
    </w:p>
    <w:p w14:paraId="6451A11C" w14:textId="2AC37BB7" w:rsidR="000E74A5" w:rsidRDefault="000E74A5" w:rsidP="000E74A5">
      <w:pPr>
        <w:spacing w:before="240"/>
        <w:rPr>
          <w:rFonts w:ascii="Arial" w:hAnsi="Arial" w:cs="Arial"/>
          <w:b/>
        </w:rPr>
      </w:pPr>
      <w:r w:rsidRPr="00CF6FC3">
        <w:rPr>
          <w:rFonts w:ascii="Arial" w:hAnsi="Arial" w:cs="Arial"/>
          <w:b/>
        </w:rPr>
        <w:t xml:space="preserve">aus Fördermitteln des Landes Baden-Württemberg für die Förderphase </w:t>
      </w:r>
      <w:r w:rsidR="00885312">
        <w:rPr>
          <w:rFonts w:ascii="Arial" w:hAnsi="Arial" w:cs="Arial"/>
          <w:b/>
        </w:rPr>
        <w:t>2</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63F6A7B" w:rsidR="006D1A5E" w:rsidRPr="00CF6FC3" w:rsidRDefault="009A078F" w:rsidP="00194B0C">
            <w:pPr>
              <w:rPr>
                <w:rFonts w:ascii="Arial" w:hAnsi="Arial" w:cs="Arial"/>
              </w:rPr>
            </w:pPr>
            <w:r w:rsidRPr="00CF6FC3">
              <w:rPr>
                <w:rFonts w:ascii="Arial" w:hAnsi="Arial" w:cs="Arial"/>
              </w:rPr>
              <w:fldChar w:fldCharType="begin">
                <w:ffData>
                  <w:name w:val="Text2"/>
                  <w:enabled/>
                  <w:calcOnExit w:val="0"/>
                  <w:textInput/>
                </w:ffData>
              </w:fldChar>
            </w:r>
            <w:bookmarkStart w:id="2"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2"/>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3"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3"/>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4"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4"/>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5" w:name="Kontrollkästchen1"/>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bookmarkEnd w:id="5"/>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6" w:name="Kontrollkästchen2"/>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bookmarkEnd w:id="6"/>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27CB7572" w14:textId="2F8690D2" w:rsidR="006D1A5E" w:rsidRPr="00CF6FC3" w:rsidRDefault="00657846" w:rsidP="006D1A5E">
      <w:pPr>
        <w:rPr>
          <w:rFonts w:ascii="Arial" w:hAnsi="Arial" w:cs="Arial"/>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50358C41" wp14:editId="2C297CBD">
                <wp:simplePos x="0" y="0"/>
                <wp:positionH relativeFrom="column">
                  <wp:posOffset>-1185545</wp:posOffset>
                </wp:positionH>
                <wp:positionV relativeFrom="paragraph">
                  <wp:posOffset>274955</wp:posOffset>
                </wp:positionV>
                <wp:extent cx="1400175" cy="238125"/>
                <wp:effectExtent l="0" t="9525" r="0" b="0"/>
                <wp:wrapNone/>
                <wp:docPr id="122" name="Textfeld 122"/>
                <wp:cNvGraphicFramePr/>
                <a:graphic xmlns:a="http://schemas.openxmlformats.org/drawingml/2006/main">
                  <a:graphicData uri="http://schemas.microsoft.com/office/word/2010/wordprocessingShape">
                    <wps:wsp>
                      <wps:cNvSpPr txBox="1"/>
                      <wps:spPr>
                        <a:xfrm rot="16200000">
                          <a:off x="0" y="0"/>
                          <a:ext cx="1400175" cy="238125"/>
                        </a:xfrm>
                        <a:prstGeom prst="rect">
                          <a:avLst/>
                        </a:prstGeom>
                        <a:solidFill>
                          <a:schemeClr val="lt1"/>
                        </a:solidFill>
                        <a:ln w="6350">
                          <a:noFill/>
                        </a:ln>
                      </wps:spPr>
                      <wps:txbx>
                        <w:txbxContent>
                          <w:p w14:paraId="2A251F75" w14:textId="28D2132D" w:rsidR="00C3560A" w:rsidRPr="00657846" w:rsidRDefault="00C3560A">
                            <w:pPr>
                              <w:rPr>
                                <w:sz w:val="20"/>
                                <w:szCs w:val="20"/>
                              </w:rPr>
                            </w:pPr>
                            <w:r w:rsidRPr="00657846">
                              <w:rPr>
                                <w:sz w:val="20"/>
                                <w:szCs w:val="20"/>
                              </w:rPr>
                              <w:t xml:space="preserve">Stand: </w:t>
                            </w:r>
                            <w:r w:rsidR="00587311">
                              <w:rPr>
                                <w:sz w:val="20"/>
                                <w:szCs w:val="20"/>
                              </w:rPr>
                              <w:t>17.04.2020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58C41" id="_x0000_t202" coordsize="21600,21600" o:spt="202" path="m,l,21600r21600,l21600,xe">
                <v:stroke joinstyle="miter"/>
                <v:path gradientshapeok="t" o:connecttype="rect"/>
              </v:shapetype>
              <v:shape id="Textfeld 122" o:spid="_x0000_s1026" type="#_x0000_t202" style="position:absolute;margin-left:-93.35pt;margin-top:21.65pt;width:110.25pt;height:18.7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" fillcolor="white [3201]" stroked="f" strokeweight=".5pt">
                <v:textbox>
                  <w:txbxContent>
                    <w:p w14:paraId="2A251F75" w14:textId="28D2132D" w:rsidR="00C3560A" w:rsidRPr="00657846" w:rsidRDefault="00C3560A">
                      <w:pPr>
                        <w:rPr>
                          <w:sz w:val="20"/>
                          <w:szCs w:val="20"/>
                        </w:rPr>
                      </w:pPr>
                      <w:r w:rsidRPr="00657846">
                        <w:rPr>
                          <w:sz w:val="20"/>
                          <w:szCs w:val="20"/>
                        </w:rPr>
                        <w:t xml:space="preserve">Stand: </w:t>
                      </w:r>
                      <w:r w:rsidR="00587311">
                        <w:rPr>
                          <w:sz w:val="20"/>
                          <w:szCs w:val="20"/>
                        </w:rPr>
                        <w:t>17.04.2020</w:t>
                      </w:r>
                    </w:p>
                  </w:txbxContent>
                </v:textbox>
              </v:shape>
            </w:pict>
          </mc:Fallback>
        </mc:AlternateContent>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t>Projektverantwortliche Person</w:t>
      </w:r>
    </w:p>
    <w:tbl>
      <w:tblPr>
        <w:tblStyle w:val="Tabellenraster"/>
        <w:tblW w:w="0" w:type="auto"/>
        <w:tblLook w:val="04A0" w:firstRow="1" w:lastRow="0" w:firstColumn="1" w:lastColumn="0" w:noHBand="0" w:noVBand="1"/>
      </w:tblPr>
      <w:tblGrid>
        <w:gridCol w:w="2669"/>
        <w:gridCol w:w="6394"/>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0C3D6996"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558CFD80" w14:textId="443CBB64"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lastRenderedPageBreak/>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06E19638"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2205A9" w:rsidRPr="00CF6FC3">
        <w:rPr>
          <w:rFonts w:ascii="Arial" w:hAnsi="Arial" w:cs="Arial"/>
          <w:b/>
        </w:rPr>
        <w:t xml:space="preserve">Förderphase </w:t>
      </w:r>
      <w:r w:rsidR="00534418">
        <w:rPr>
          <w:rFonts w:ascii="Arial" w:hAnsi="Arial" w:cs="Arial"/>
          <w:b/>
        </w:rPr>
        <w:t>2</w:t>
      </w:r>
      <w:r w:rsidR="002205A9" w:rsidRPr="00CF6FC3">
        <w:rPr>
          <w:rFonts w:ascii="Arial" w:hAnsi="Arial" w:cs="Arial"/>
          <w:b/>
        </w:rPr>
        <w:t>:</w:t>
      </w:r>
      <w:r w:rsidRPr="00CF6FC3">
        <w:rPr>
          <w:rFonts w:ascii="Arial" w:hAnsi="Arial" w:cs="Arial"/>
          <w:b/>
        </w:rPr>
        <w:t xml:space="preserve"> </w:t>
      </w:r>
      <w:r w:rsidR="00457AC5" w:rsidRPr="00CF6FC3">
        <w:rPr>
          <w:rFonts w:ascii="Arial" w:hAnsi="Arial" w:cs="Arial"/>
          <w:b/>
        </w:rPr>
        <w:t>01.</w:t>
      </w:r>
      <w:r w:rsidR="00534418">
        <w:rPr>
          <w:rFonts w:ascii="Arial" w:hAnsi="Arial" w:cs="Arial"/>
          <w:b/>
        </w:rPr>
        <w:t>01</w:t>
      </w:r>
      <w:r w:rsidR="00457AC5" w:rsidRPr="00CF6FC3">
        <w:rPr>
          <w:rFonts w:ascii="Arial" w:hAnsi="Arial" w:cs="Arial"/>
          <w:b/>
        </w:rPr>
        <w:t>.</w:t>
      </w:r>
      <w:r w:rsidR="00534418" w:rsidRPr="00CF6FC3">
        <w:rPr>
          <w:rFonts w:ascii="Arial" w:hAnsi="Arial" w:cs="Arial"/>
          <w:b/>
        </w:rPr>
        <w:t>20</w:t>
      </w:r>
      <w:r w:rsidR="00534418">
        <w:rPr>
          <w:rFonts w:ascii="Arial" w:hAnsi="Arial" w:cs="Arial"/>
          <w:b/>
        </w:rPr>
        <w:t>21</w:t>
      </w:r>
      <w:r w:rsidR="00457AC5" w:rsidRPr="00CF6FC3">
        <w:rPr>
          <w:rFonts w:ascii="Arial" w:hAnsi="Arial" w:cs="Arial"/>
          <w:b/>
        </w:rPr>
        <w:t>– 31.12.</w:t>
      </w:r>
      <w:r w:rsidR="00534418" w:rsidRPr="00CF6FC3">
        <w:rPr>
          <w:rFonts w:ascii="Arial" w:hAnsi="Arial" w:cs="Arial"/>
          <w:b/>
        </w:rPr>
        <w:t>202</w:t>
      </w:r>
      <w:r w:rsidR="00534418">
        <w:rPr>
          <w:rFonts w:ascii="Arial" w:hAnsi="Arial" w:cs="Arial"/>
          <w:b/>
        </w:rPr>
        <w:t>3</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7"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7"/>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8"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8"/>
          </w:p>
        </w:tc>
      </w:tr>
    </w:tbl>
    <w:p w14:paraId="1EB61FF3" w14:textId="148645C5" w:rsidR="00D75E37" w:rsidRPr="00CF6FC3" w:rsidRDefault="00D75E37" w:rsidP="001522CF">
      <w:pPr>
        <w:rPr>
          <w:rFonts w:ascii="Arial" w:hAnsi="Arial" w:cs="Arial"/>
        </w:rPr>
      </w:pPr>
    </w:p>
    <w:p w14:paraId="011678E6" w14:textId="77AE1B55" w:rsidR="001522CF" w:rsidRPr="00CF6FC3" w:rsidRDefault="001522CF" w:rsidP="00D75E37">
      <w:pPr>
        <w:pStyle w:val="Listenabsatz"/>
        <w:numPr>
          <w:ilvl w:val="1"/>
          <w:numId w:val="8"/>
        </w:numPr>
        <w:ind w:left="426" w:hanging="426"/>
        <w:rPr>
          <w:rFonts w:ascii="Arial" w:hAnsi="Arial" w:cs="Arial"/>
          <w:b/>
        </w:rPr>
      </w:pPr>
      <w:r w:rsidRPr="00CF6FC3">
        <w:rPr>
          <w:rFonts w:ascii="Arial" w:hAnsi="Arial" w:cs="Arial"/>
          <w:b/>
        </w:rPr>
        <w:t>Konsortien</w:t>
      </w:r>
      <w:r w:rsidR="00FD2F1F">
        <w:rPr>
          <w:rStyle w:val="Funotenzeichen"/>
          <w:rFonts w:ascii="Arial" w:hAnsi="Arial" w:cs="Arial"/>
          <w:b/>
        </w:rPr>
        <w:footnoteReference w:id="1"/>
      </w:r>
      <w:r w:rsidRPr="00CF6FC3">
        <w:rPr>
          <w:rFonts w:ascii="Arial" w:hAnsi="Arial" w:cs="Arial"/>
          <w:b/>
        </w:rPr>
        <w:t xml:space="preserve"> </w:t>
      </w:r>
    </w:p>
    <w:tbl>
      <w:tblPr>
        <w:tblStyle w:val="Tabellenraster"/>
        <w:tblW w:w="0" w:type="auto"/>
        <w:tblLook w:val="04A0" w:firstRow="1" w:lastRow="0" w:firstColumn="1" w:lastColumn="0" w:noHBand="0" w:noVBand="1"/>
      </w:tblPr>
      <w:tblGrid>
        <w:gridCol w:w="9063"/>
      </w:tblGrid>
      <w:tr w:rsidR="00D75E37" w:rsidRPr="00CF6FC3" w14:paraId="75F775FE" w14:textId="77777777" w:rsidTr="00C3560A">
        <w:trPr>
          <w:trHeight w:val="360"/>
        </w:trPr>
        <w:tc>
          <w:tcPr>
            <w:tcW w:w="9180" w:type="dxa"/>
          </w:tcPr>
          <w:p w14:paraId="16BD4472" w14:textId="4AABBC18"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 xml:space="preserve">Das Vorhaben wird </w:t>
            </w:r>
            <w:r w:rsidRPr="00CF6FC3">
              <w:rPr>
                <w:rFonts w:ascii="Arial" w:hAnsi="Arial" w:cs="Arial"/>
                <w:u w:val="single"/>
              </w:rPr>
              <w:t>nicht</w:t>
            </w:r>
            <w:r w:rsidRPr="00CF6FC3">
              <w:rPr>
                <w:rFonts w:ascii="Arial" w:hAnsi="Arial" w:cs="Arial"/>
              </w:rPr>
              <w:t xml:space="preserve"> im Rahmen eines Konsortiums durchgeführt.</w:t>
            </w:r>
          </w:p>
        </w:tc>
      </w:tr>
      <w:tr w:rsidR="00D75E37" w:rsidRPr="00CF6FC3" w14:paraId="6E19B923" w14:textId="77777777" w:rsidTr="00C3560A">
        <w:trPr>
          <w:trHeight w:val="408"/>
        </w:trPr>
        <w:tc>
          <w:tcPr>
            <w:tcW w:w="9180" w:type="dxa"/>
          </w:tcPr>
          <w:p w14:paraId="2D27E21A" w14:textId="4CB4CA26"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Das Vorhaben wird im Rahmen eines Konsortiums durchgeführt.</w:t>
            </w:r>
          </w:p>
        </w:tc>
      </w:tr>
      <w:tr w:rsidR="00D75E37" w:rsidRPr="00CF6FC3" w14:paraId="0FE2778E" w14:textId="77777777" w:rsidTr="00657846">
        <w:trPr>
          <w:trHeight w:val="543"/>
        </w:trPr>
        <w:tc>
          <w:tcPr>
            <w:tcW w:w="9180" w:type="dxa"/>
          </w:tcPr>
          <w:p w14:paraId="365FAFA7" w14:textId="2B504678" w:rsidR="00D75E37" w:rsidRPr="00CF6FC3" w:rsidRDefault="00D75E37" w:rsidP="00657846">
            <w:pPr>
              <w:rPr>
                <w:rFonts w:ascii="Arial" w:hAnsi="Arial" w:cs="Arial"/>
              </w:rPr>
            </w:pPr>
            <w:r w:rsidRPr="00CF6FC3">
              <w:rPr>
                <w:rFonts w:ascii="Arial" w:hAnsi="Arial" w:cs="Arial"/>
              </w:rPr>
              <w:t xml:space="preserve">Hinweis: </w:t>
            </w:r>
            <w:r w:rsidR="00657846">
              <w:rPr>
                <w:rFonts w:ascii="Arial" w:hAnsi="Arial" w:cs="Arial"/>
              </w:rPr>
              <w:t>Der Entwurf des Kooperationsvertrags sowie die Absichtserklärungen der Konsortialpartner sind als Anlage beizufügen</w:t>
            </w:r>
            <w:r w:rsidRPr="00CF6FC3">
              <w:rPr>
                <w:rFonts w:ascii="Arial" w:hAnsi="Arial" w:cs="Arial"/>
              </w:rPr>
              <w:t>.</w:t>
            </w:r>
          </w:p>
        </w:tc>
      </w:tr>
    </w:tbl>
    <w:p w14:paraId="4B626658" w14:textId="003D24BE" w:rsidR="000A55C3" w:rsidRPr="00CF6FC3" w:rsidRDefault="000A55C3" w:rsidP="00CF6FC3">
      <w:pPr>
        <w:rPr>
          <w:rFonts w:ascii="Arial" w:hAnsi="Arial" w:cs="Arial"/>
        </w:rPr>
      </w:pPr>
    </w:p>
    <w:p w14:paraId="7FC5F4A1" w14:textId="1546E3B1" w:rsidR="006D1A5E" w:rsidRPr="00CF6FC3" w:rsidRDefault="002205A9" w:rsidP="000A55C3">
      <w:pPr>
        <w:pStyle w:val="Listenabsatz"/>
        <w:numPr>
          <w:ilvl w:val="0"/>
          <w:numId w:val="8"/>
        </w:numPr>
        <w:ind w:left="426" w:hanging="426"/>
        <w:rPr>
          <w:rFonts w:ascii="Arial" w:hAnsi="Arial" w:cs="Arial"/>
        </w:rPr>
      </w:pPr>
      <w:r w:rsidRPr="00CF6FC3">
        <w:rPr>
          <w:rFonts w:ascii="Arial" w:hAnsi="Arial" w:cs="Arial"/>
          <w:b/>
        </w:rPr>
        <w:t>Konzept</w:t>
      </w:r>
      <w:r w:rsidR="00B17F22" w:rsidRPr="00CF6FC3">
        <w:rPr>
          <w:rFonts w:ascii="Arial" w:hAnsi="Arial" w:cs="Arial"/>
          <w:b/>
        </w:rPr>
        <w:t>ion</w:t>
      </w:r>
    </w:p>
    <w:p w14:paraId="68C0B551" w14:textId="4A7C81C9" w:rsidR="000A55C3" w:rsidRDefault="00657846" w:rsidP="000A55C3">
      <w:pPr>
        <w:rPr>
          <w:rFonts w:ascii="Arial" w:hAnsi="Arial" w:cs="Arial"/>
        </w:rPr>
      </w:pPr>
      <w:r>
        <w:rPr>
          <w:rFonts w:ascii="Arial" w:hAnsi="Arial" w:cs="Arial"/>
        </w:rPr>
        <w:t xml:space="preserve">Beschreiben Sie die Konzeption für das beantragte Welcome Center gem. Ziffer </w:t>
      </w:r>
      <w:r w:rsidR="00CC714E">
        <w:rPr>
          <w:rFonts w:ascii="Arial" w:hAnsi="Arial" w:cs="Arial"/>
        </w:rPr>
        <w:t>6 des Aufrufs auf maximal zehn Seiten</w:t>
      </w:r>
      <w:r w:rsidR="0075283C">
        <w:rPr>
          <w:rFonts w:ascii="Arial" w:hAnsi="Arial" w:cs="Arial"/>
        </w:rPr>
        <w:t xml:space="preserve"> unter Verwendung der </w:t>
      </w:r>
      <w:r w:rsidR="00521663">
        <w:rPr>
          <w:rFonts w:ascii="Arial" w:hAnsi="Arial" w:cs="Arial"/>
          <w:i/>
        </w:rPr>
        <w:t>Anlage-</w:t>
      </w:r>
      <w:r w:rsidR="00B075B1">
        <w:rPr>
          <w:rFonts w:ascii="Arial" w:hAnsi="Arial" w:cs="Arial"/>
          <w:i/>
        </w:rPr>
        <w:t>1</w:t>
      </w:r>
      <w:r w:rsidR="00521663">
        <w:rPr>
          <w:rFonts w:ascii="Arial" w:hAnsi="Arial" w:cs="Arial"/>
          <w:i/>
        </w:rPr>
        <w:t>-</w:t>
      </w:r>
      <w:r w:rsidR="00CC714E" w:rsidRPr="0075283C">
        <w:rPr>
          <w:rFonts w:ascii="Arial" w:hAnsi="Arial" w:cs="Arial"/>
          <w:i/>
        </w:rPr>
        <w:t>Konzeption</w:t>
      </w:r>
      <w:r w:rsidR="00DF68B8">
        <w:rPr>
          <w:rFonts w:ascii="Arial" w:hAnsi="Arial" w:cs="Arial"/>
          <w:i/>
        </w:rPr>
        <w:t>-WCC_</w:t>
      </w:r>
      <w:r w:rsidR="00355B02">
        <w:rPr>
          <w:rFonts w:ascii="Arial" w:hAnsi="Arial" w:cs="Arial"/>
          <w:i/>
        </w:rPr>
        <w:t>2019-2025-FP2</w:t>
      </w:r>
      <w:r w:rsidR="001610C5">
        <w:rPr>
          <w:rFonts w:ascii="Arial" w:hAnsi="Arial" w:cs="Arial"/>
        </w:rPr>
        <w:t>.</w:t>
      </w:r>
    </w:p>
    <w:p w14:paraId="7473023B" w14:textId="77777777" w:rsidR="001610C5" w:rsidRPr="00CF6FC3" w:rsidRDefault="001610C5" w:rsidP="000A55C3">
      <w:pPr>
        <w:rPr>
          <w:rFonts w:ascii="Arial" w:hAnsi="Arial" w:cs="Arial"/>
        </w:rPr>
      </w:pPr>
    </w:p>
    <w:p w14:paraId="348A5959" w14:textId="6D41060B" w:rsidR="004E67F7" w:rsidRPr="00CF6FC3" w:rsidRDefault="004E67F7" w:rsidP="00CB1831">
      <w:pPr>
        <w:pStyle w:val="Listenabsatz"/>
        <w:numPr>
          <w:ilvl w:val="0"/>
          <w:numId w:val="8"/>
        </w:numPr>
        <w:ind w:left="426" w:hanging="426"/>
        <w:rPr>
          <w:rFonts w:ascii="Arial" w:hAnsi="Arial" w:cs="Arial"/>
        </w:rPr>
      </w:pPr>
      <w:r w:rsidRPr="00CF6FC3">
        <w:rPr>
          <w:rFonts w:ascii="Arial" w:hAnsi="Arial" w:cs="Arial"/>
          <w:b/>
        </w:rPr>
        <w:lastRenderedPageBreak/>
        <w:t xml:space="preserve">Arbeitsprogramm </w:t>
      </w:r>
      <w:r w:rsidR="00E551C0" w:rsidRPr="00CF6FC3">
        <w:rPr>
          <w:rFonts w:ascii="Arial" w:hAnsi="Arial" w:cs="Arial"/>
          <w:b/>
        </w:rPr>
        <w:t>für</w:t>
      </w:r>
      <w:r w:rsidRPr="00CF6FC3">
        <w:rPr>
          <w:rFonts w:ascii="Arial" w:hAnsi="Arial" w:cs="Arial"/>
          <w:b/>
        </w:rPr>
        <w:t xml:space="preserve"> Förderphase </w:t>
      </w:r>
      <w:r w:rsidR="00DB7C08">
        <w:rPr>
          <w:rFonts w:ascii="Arial" w:hAnsi="Arial" w:cs="Arial"/>
          <w:b/>
        </w:rPr>
        <w:t>2</w:t>
      </w:r>
    </w:p>
    <w:p w14:paraId="524428C4" w14:textId="2E498B6E" w:rsidR="002510C0" w:rsidRPr="00CF6FC3" w:rsidRDefault="00CC714E" w:rsidP="00CB1831">
      <w:pPr>
        <w:rPr>
          <w:rFonts w:ascii="Arial" w:hAnsi="Arial" w:cs="Arial"/>
        </w:rPr>
      </w:pPr>
      <w:r>
        <w:rPr>
          <w:rFonts w:ascii="Arial" w:hAnsi="Arial" w:cs="Arial"/>
        </w:rPr>
        <w:t>Beschreiben</w:t>
      </w:r>
      <w:r w:rsidR="00BB785B" w:rsidRPr="00CF6FC3">
        <w:rPr>
          <w:rFonts w:ascii="Arial" w:hAnsi="Arial" w:cs="Arial"/>
        </w:rPr>
        <w:t xml:space="preserve"> Sie</w:t>
      </w:r>
      <w:r>
        <w:rPr>
          <w:rFonts w:ascii="Arial" w:hAnsi="Arial" w:cs="Arial"/>
        </w:rPr>
        <w:t xml:space="preserve"> </w:t>
      </w:r>
      <w:r w:rsidR="00B20469">
        <w:rPr>
          <w:rFonts w:ascii="Arial" w:hAnsi="Arial" w:cs="Arial"/>
        </w:rPr>
        <w:t xml:space="preserve">unter Verwendung von </w:t>
      </w:r>
      <w:r w:rsidR="00521663">
        <w:rPr>
          <w:rFonts w:ascii="Arial" w:hAnsi="Arial" w:cs="Arial"/>
          <w:i/>
        </w:rPr>
        <w:t>Anlage</w:t>
      </w:r>
      <w:r w:rsidR="000E188A">
        <w:rPr>
          <w:rFonts w:ascii="Arial" w:hAnsi="Arial" w:cs="Arial"/>
          <w:i/>
        </w:rPr>
        <w:t>-</w:t>
      </w:r>
      <w:r w:rsidR="00521663">
        <w:rPr>
          <w:rFonts w:ascii="Arial" w:hAnsi="Arial" w:cs="Arial"/>
          <w:i/>
        </w:rPr>
        <w:t>2-</w:t>
      </w:r>
      <w:r w:rsidR="00B20469" w:rsidRPr="007A4D0D">
        <w:rPr>
          <w:rFonts w:ascii="Arial" w:hAnsi="Arial" w:cs="Arial"/>
          <w:i/>
        </w:rPr>
        <w:t>Arbeitsprogramm</w:t>
      </w:r>
      <w:r w:rsidR="00B20469">
        <w:rPr>
          <w:rFonts w:ascii="Arial" w:hAnsi="Arial" w:cs="Arial"/>
          <w:i/>
        </w:rPr>
        <w:t>-</w:t>
      </w:r>
      <w:r w:rsidR="00DF68B8">
        <w:rPr>
          <w:rFonts w:ascii="Arial" w:hAnsi="Arial" w:cs="Arial"/>
          <w:i/>
        </w:rPr>
        <w:t>WC</w:t>
      </w:r>
      <w:r w:rsidR="00687723">
        <w:rPr>
          <w:rFonts w:ascii="Arial" w:hAnsi="Arial" w:cs="Arial"/>
          <w:i/>
        </w:rPr>
        <w:t>C</w:t>
      </w:r>
      <w:r w:rsidR="00DF68B8">
        <w:rPr>
          <w:rFonts w:ascii="Arial" w:hAnsi="Arial" w:cs="Arial"/>
          <w:i/>
        </w:rPr>
        <w:t xml:space="preserve"> 2019-2025-</w:t>
      </w:r>
      <w:r w:rsidR="00D54EAC" w:rsidRPr="007A4D0D">
        <w:rPr>
          <w:rFonts w:ascii="Arial" w:hAnsi="Arial" w:cs="Arial"/>
          <w:i/>
        </w:rPr>
        <w:t>F</w:t>
      </w:r>
      <w:r w:rsidR="00D54EAC">
        <w:rPr>
          <w:rFonts w:ascii="Arial" w:hAnsi="Arial" w:cs="Arial"/>
          <w:i/>
        </w:rPr>
        <w:t xml:space="preserve">P2 </w:t>
      </w:r>
      <w:r>
        <w:rPr>
          <w:rFonts w:ascii="Arial" w:hAnsi="Arial" w:cs="Arial"/>
        </w:rPr>
        <w:t>das</w:t>
      </w:r>
      <w:r w:rsidR="00BB785B" w:rsidRPr="00CF6FC3">
        <w:rPr>
          <w:rFonts w:ascii="Arial" w:hAnsi="Arial" w:cs="Arial"/>
        </w:rPr>
        <w:t xml:space="preserve"> </w:t>
      </w:r>
      <w:r w:rsidR="00457AC5" w:rsidRPr="00CF6FC3">
        <w:rPr>
          <w:rFonts w:ascii="Arial" w:hAnsi="Arial" w:cs="Arial"/>
        </w:rPr>
        <w:t xml:space="preserve">für </w:t>
      </w:r>
      <w:r w:rsidR="00534418" w:rsidRPr="00CF6FC3">
        <w:rPr>
          <w:rFonts w:ascii="Arial" w:hAnsi="Arial" w:cs="Arial"/>
        </w:rPr>
        <w:t>20</w:t>
      </w:r>
      <w:r w:rsidR="00534418">
        <w:rPr>
          <w:rFonts w:ascii="Arial" w:hAnsi="Arial" w:cs="Arial"/>
        </w:rPr>
        <w:t>21</w:t>
      </w:r>
      <w:r w:rsidR="00534418" w:rsidRPr="00CF6FC3">
        <w:rPr>
          <w:rFonts w:ascii="Arial" w:hAnsi="Arial" w:cs="Arial"/>
        </w:rPr>
        <w:t xml:space="preserve"> </w:t>
      </w:r>
      <w:r w:rsidR="00457AC5" w:rsidRPr="00CF6FC3">
        <w:rPr>
          <w:rFonts w:ascii="Arial" w:hAnsi="Arial" w:cs="Arial"/>
        </w:rPr>
        <w:t xml:space="preserve">– </w:t>
      </w:r>
      <w:r w:rsidR="00534418" w:rsidRPr="00CF6FC3">
        <w:rPr>
          <w:rFonts w:ascii="Arial" w:hAnsi="Arial" w:cs="Arial"/>
        </w:rPr>
        <w:t>202</w:t>
      </w:r>
      <w:r w:rsidR="00534418">
        <w:rPr>
          <w:rFonts w:ascii="Arial" w:hAnsi="Arial" w:cs="Arial"/>
        </w:rPr>
        <w:t>3</w:t>
      </w:r>
      <w:r w:rsidR="00534418" w:rsidRPr="00CF6FC3">
        <w:rPr>
          <w:rFonts w:ascii="Arial" w:hAnsi="Arial" w:cs="Arial"/>
        </w:rPr>
        <w:t xml:space="preserve"> </w:t>
      </w:r>
      <w:r w:rsidR="004E67F7" w:rsidRPr="00CF6FC3">
        <w:rPr>
          <w:rFonts w:ascii="Arial" w:hAnsi="Arial" w:cs="Arial"/>
        </w:rPr>
        <w:t>konkretisierte Arbeitsprogramm mit Maßnahmen und Aktivitäten</w:t>
      </w:r>
      <w:r w:rsidR="00702971">
        <w:rPr>
          <w:rFonts w:ascii="Arial" w:hAnsi="Arial" w:cs="Arial"/>
        </w:rPr>
        <w:t xml:space="preserve">, </w:t>
      </w:r>
      <w:r w:rsidR="00702971" w:rsidRPr="00587311">
        <w:rPr>
          <w:rFonts w:ascii="Arial" w:hAnsi="Arial" w:cs="Arial"/>
          <w:u w:val="single"/>
        </w:rPr>
        <w:t>gegliedert nach Kalenderjahren</w:t>
      </w:r>
      <w:r w:rsidR="00702971">
        <w:rPr>
          <w:rFonts w:ascii="Arial" w:hAnsi="Arial" w:cs="Arial"/>
        </w:rPr>
        <w:t>,</w:t>
      </w:r>
      <w:r w:rsidR="004E67F7" w:rsidRPr="00CF6FC3">
        <w:rPr>
          <w:rFonts w:ascii="Arial" w:hAnsi="Arial" w:cs="Arial"/>
        </w:rPr>
        <w:t xml:space="preserve"> für die Zielgruppen </w:t>
      </w:r>
      <w:r w:rsidR="00743A97">
        <w:rPr>
          <w:rFonts w:ascii="Arial" w:hAnsi="Arial" w:cs="Arial"/>
        </w:rPr>
        <w:t xml:space="preserve">gem. Nr. 4 des Aufrufs </w:t>
      </w:r>
      <w:r w:rsidR="004E67F7" w:rsidRPr="00CF6FC3">
        <w:rPr>
          <w:rFonts w:ascii="Arial" w:hAnsi="Arial" w:cs="Arial"/>
        </w:rPr>
        <w:t xml:space="preserve">und </w:t>
      </w:r>
      <w:r w:rsidR="00BB785B" w:rsidRPr="00CF6FC3">
        <w:rPr>
          <w:rFonts w:ascii="Arial" w:hAnsi="Arial" w:cs="Arial"/>
        </w:rPr>
        <w:t>erläutern</w:t>
      </w:r>
      <w:r w:rsidR="009F6795" w:rsidRPr="00CF6FC3">
        <w:rPr>
          <w:rFonts w:ascii="Arial" w:hAnsi="Arial" w:cs="Arial"/>
        </w:rPr>
        <w:t xml:space="preserve"> Sie</w:t>
      </w:r>
      <w:r w:rsidR="00BB785B" w:rsidRPr="00CF6FC3">
        <w:rPr>
          <w:rFonts w:ascii="Arial" w:hAnsi="Arial" w:cs="Arial"/>
        </w:rPr>
        <w:t>, welche Ziele</w:t>
      </w:r>
      <w:r w:rsidR="007E397A" w:rsidRPr="00CF6FC3">
        <w:rPr>
          <w:rFonts w:ascii="Arial" w:hAnsi="Arial" w:cs="Arial"/>
        </w:rPr>
        <w:t xml:space="preserve"> - </w:t>
      </w:r>
      <w:r w:rsidR="00FD2F1F">
        <w:rPr>
          <w:rFonts w:ascii="Arial" w:hAnsi="Arial" w:cs="Arial"/>
        </w:rPr>
        <w:t>quantifiziert</w:t>
      </w:r>
      <w:r w:rsidR="00FF63FE" w:rsidRPr="00CF6FC3">
        <w:rPr>
          <w:rFonts w:ascii="Arial" w:hAnsi="Arial" w:cs="Arial"/>
        </w:rPr>
        <w:t xml:space="preserve"> mit Indikatoren</w:t>
      </w:r>
      <w:r w:rsidR="002510C0" w:rsidRPr="00CF6FC3">
        <w:rPr>
          <w:rFonts w:ascii="Arial" w:hAnsi="Arial" w:cs="Arial"/>
        </w:rPr>
        <w:t>-W</w:t>
      </w:r>
      <w:r w:rsidR="00FF63FE" w:rsidRPr="00CF6FC3">
        <w:rPr>
          <w:rFonts w:ascii="Arial" w:hAnsi="Arial" w:cs="Arial"/>
        </w:rPr>
        <w:t>erte</w:t>
      </w:r>
      <w:r w:rsidR="00B20469">
        <w:rPr>
          <w:rFonts w:ascii="Arial" w:hAnsi="Arial" w:cs="Arial"/>
        </w:rPr>
        <w:t>n</w:t>
      </w:r>
      <w:r w:rsidR="007E397A" w:rsidRPr="00CF6FC3">
        <w:rPr>
          <w:rFonts w:ascii="Arial" w:hAnsi="Arial" w:cs="Arial"/>
        </w:rPr>
        <w:t xml:space="preserve"> -</w:t>
      </w:r>
      <w:r w:rsidR="00FF63FE" w:rsidRPr="00CF6FC3">
        <w:rPr>
          <w:rFonts w:ascii="Arial" w:hAnsi="Arial" w:cs="Arial"/>
        </w:rPr>
        <w:t xml:space="preserve"> </w:t>
      </w:r>
      <w:r w:rsidR="00BB785B" w:rsidRPr="00CF6FC3">
        <w:rPr>
          <w:rFonts w:ascii="Arial" w:hAnsi="Arial" w:cs="Arial"/>
        </w:rPr>
        <w:t xml:space="preserve">Sie mit </w:t>
      </w:r>
      <w:r w:rsidR="009F6795" w:rsidRPr="00CF6FC3">
        <w:rPr>
          <w:rFonts w:ascii="Arial" w:hAnsi="Arial" w:cs="Arial"/>
        </w:rPr>
        <w:t>den einzelnen Maßnahmen verfolgen.</w:t>
      </w:r>
      <w:r w:rsidR="00D04348" w:rsidRPr="00CF6FC3">
        <w:rPr>
          <w:rFonts w:ascii="Arial" w:hAnsi="Arial" w:cs="Arial"/>
        </w:rPr>
        <w:t xml:space="preserve"> </w:t>
      </w:r>
    </w:p>
    <w:p w14:paraId="43222F74" w14:textId="05368DD3" w:rsidR="00FF63FE" w:rsidRPr="00CF6FC3" w:rsidRDefault="00D04348" w:rsidP="00CB1831">
      <w:pPr>
        <w:rPr>
          <w:rFonts w:ascii="Arial" w:hAnsi="Arial" w:cs="Arial"/>
        </w:rPr>
      </w:pPr>
      <w:r w:rsidRPr="00CF6FC3">
        <w:rPr>
          <w:rFonts w:ascii="Arial" w:hAnsi="Arial" w:cs="Arial"/>
        </w:rPr>
        <w:t xml:space="preserve">Stellen Sie auch dar, mit welchen Partnern die Maßnahmen </w:t>
      </w:r>
      <w:r w:rsidR="00BB785B" w:rsidRPr="00CF6FC3">
        <w:rPr>
          <w:rFonts w:ascii="Arial" w:hAnsi="Arial" w:cs="Arial"/>
        </w:rPr>
        <w:t xml:space="preserve">ggf. </w:t>
      </w:r>
      <w:r w:rsidRPr="00CF6FC3">
        <w:rPr>
          <w:rFonts w:ascii="Arial" w:hAnsi="Arial" w:cs="Arial"/>
        </w:rPr>
        <w:t>durchgeführt werden</w:t>
      </w:r>
      <w:r w:rsidR="00BB785B" w:rsidRPr="00CF6FC3">
        <w:rPr>
          <w:rFonts w:ascii="Arial" w:hAnsi="Arial" w:cs="Arial"/>
        </w:rPr>
        <w:t xml:space="preserve"> sollen</w:t>
      </w:r>
      <w:r w:rsidRPr="00CF6FC3">
        <w:rPr>
          <w:rFonts w:ascii="Arial" w:hAnsi="Arial" w:cs="Arial"/>
        </w:rPr>
        <w:t>.</w:t>
      </w:r>
      <w:r w:rsidR="009F6795" w:rsidRPr="00CF6FC3">
        <w:rPr>
          <w:rFonts w:ascii="Arial" w:hAnsi="Arial" w:cs="Arial"/>
        </w:rPr>
        <w:t xml:space="preserve"> </w:t>
      </w:r>
      <w:r w:rsidR="00BB785B" w:rsidRPr="00CF6FC3">
        <w:rPr>
          <w:rFonts w:ascii="Arial" w:hAnsi="Arial" w:cs="Arial"/>
        </w:rPr>
        <w:t xml:space="preserve">In den Fällen, in denen sich Ihr Welcome Center </w:t>
      </w:r>
      <w:r w:rsidR="0013392B" w:rsidRPr="00CF6FC3">
        <w:rPr>
          <w:rFonts w:ascii="Arial" w:hAnsi="Arial" w:cs="Arial"/>
        </w:rPr>
        <w:t xml:space="preserve">an Maßnahmen bzw. Veranstaltungen Dritter </w:t>
      </w:r>
      <w:r w:rsidR="00BB785B" w:rsidRPr="00CF6FC3">
        <w:rPr>
          <w:rFonts w:ascii="Arial" w:hAnsi="Arial" w:cs="Arial"/>
        </w:rPr>
        <w:t xml:space="preserve">beteiligt, </w:t>
      </w:r>
      <w:r w:rsidR="0013392B" w:rsidRPr="00CF6FC3">
        <w:rPr>
          <w:rFonts w:ascii="Arial" w:hAnsi="Arial" w:cs="Arial"/>
        </w:rPr>
        <w:t xml:space="preserve">stellen Sie bitte dar, welchen aktiven Beitrag Ihr Welcome Center leistet. </w:t>
      </w:r>
    </w:p>
    <w:p w14:paraId="04E3E141" w14:textId="3A0F3051" w:rsidR="00194B0C" w:rsidRPr="00CF6FC3" w:rsidRDefault="00194B0C" w:rsidP="00587311">
      <w:pPr>
        <w:pStyle w:val="Listenabsatz"/>
        <w:numPr>
          <w:ilvl w:val="0"/>
          <w:numId w:val="8"/>
        </w:numPr>
        <w:ind w:left="425" w:hanging="425"/>
        <w:contextualSpacing w:val="0"/>
        <w:rPr>
          <w:rFonts w:ascii="Arial" w:hAnsi="Arial" w:cs="Arial"/>
          <w:b/>
        </w:rPr>
      </w:pPr>
      <w:r w:rsidRPr="00CF6FC3">
        <w:rPr>
          <w:rFonts w:ascii="Arial" w:hAnsi="Arial" w:cs="Arial"/>
          <w:b/>
        </w:rPr>
        <w:t>Kosten- und Finanzierungsplan</w:t>
      </w:r>
    </w:p>
    <w:p w14:paraId="26DE9FAB" w14:textId="340866A6" w:rsidR="00194B0C" w:rsidRPr="00CF6FC3" w:rsidRDefault="00194B0C" w:rsidP="003B56DB">
      <w:pPr>
        <w:pStyle w:val="Listenabsatz"/>
        <w:numPr>
          <w:ilvl w:val="1"/>
          <w:numId w:val="30"/>
        </w:numPr>
        <w:ind w:left="426" w:hanging="426"/>
        <w:rPr>
          <w:rFonts w:ascii="Arial" w:hAnsi="Arial" w:cs="Arial"/>
          <w:b/>
        </w:rPr>
      </w:pPr>
      <w:r w:rsidRPr="00CF6FC3">
        <w:rPr>
          <w:rFonts w:ascii="Arial" w:hAnsi="Arial" w:cs="Arial"/>
          <w:b/>
        </w:rPr>
        <w:t>Vorsteuerabzug</w:t>
      </w:r>
    </w:p>
    <w:p w14:paraId="1D4DF567" w14:textId="4DF732F7" w:rsidR="00245965" w:rsidRPr="00245965" w:rsidRDefault="007C6685" w:rsidP="00245965">
      <w:pPr>
        <w:spacing w:after="0" w:line="240" w:lineRule="auto"/>
        <w:rPr>
          <w:rFonts w:ascii="Arial" w:hAnsi="Arial" w:cs="Arial"/>
        </w:rPr>
      </w:pPr>
      <w:r>
        <w:rPr>
          <w:rFonts w:ascii="Arial" w:hAnsi="Arial" w:cs="Arial"/>
        </w:rPr>
        <w:t xml:space="preserve">Für den Träger des Welcome Centers und/oder </w:t>
      </w:r>
      <w:r w:rsidR="00F231FE">
        <w:rPr>
          <w:rFonts w:ascii="Arial" w:hAnsi="Arial" w:cs="Arial"/>
        </w:rPr>
        <w:t>seine Konsortialpartner besteht e</w:t>
      </w:r>
      <w:r w:rsidR="00245965" w:rsidRPr="00245965">
        <w:rPr>
          <w:rFonts w:ascii="Arial" w:hAnsi="Arial" w:cs="Arial"/>
        </w:rPr>
        <w:t>ine Berechtigung zum Vorsteuerabzug gem. § 15 des Umsatzsteuergesetzes bzw. wird beantragt.</w:t>
      </w:r>
    </w:p>
    <w:p w14:paraId="52CC2517" w14:textId="77777777" w:rsidR="00245965" w:rsidRPr="00245965" w:rsidRDefault="00245965" w:rsidP="00245965">
      <w:pPr>
        <w:spacing w:after="0" w:line="240" w:lineRule="auto"/>
        <w:rPr>
          <w:rFonts w:ascii="Arial" w:hAnsi="Arial" w:cs="Arial"/>
        </w:rPr>
      </w:pPr>
    </w:p>
    <w:p w14:paraId="7CB7D7CA" w14:textId="61E795DD" w:rsidR="00245965" w:rsidRPr="00245965" w:rsidRDefault="00245965" w:rsidP="00245965">
      <w:pPr>
        <w:spacing w:after="0" w:line="240" w:lineRule="auto"/>
        <w:rPr>
          <w:rFonts w:ascii="Arial" w:hAnsi="Arial" w:cs="Arial"/>
          <w:b/>
        </w:rPr>
      </w:pPr>
      <w:r w:rsidRPr="00245965">
        <w:rPr>
          <w:rFonts w:ascii="Arial" w:hAnsi="Arial" w:cs="Arial"/>
          <w:b/>
        </w:rPr>
        <w:fldChar w:fldCharType="begin">
          <w:ffData>
            <w:name w:val="Kontrollkästchen43"/>
            <w:enabled/>
            <w:calcOnExit w:val="0"/>
            <w:checkBox>
              <w:sizeAuto/>
              <w:default w:val="0"/>
            </w:checkBox>
          </w:ffData>
        </w:fldChar>
      </w:r>
      <w:r w:rsidRPr="00AA2E12">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ja</w:t>
      </w:r>
      <w:r w:rsidRPr="00245965">
        <w:rPr>
          <w:rFonts w:ascii="Arial" w:hAnsi="Arial" w:cs="Arial"/>
          <w:b/>
        </w:rPr>
        <w:t xml:space="preserve"> </w:t>
      </w:r>
      <w:r w:rsidR="00B00C5F">
        <w:rPr>
          <w:rFonts w:ascii="Arial" w:hAnsi="Arial" w:cs="Arial"/>
          <w:b/>
        </w:rPr>
        <w:tab/>
      </w:r>
      <w:r w:rsidR="00B00C5F">
        <w:rPr>
          <w:rFonts w:ascii="Arial" w:hAnsi="Arial" w:cs="Arial"/>
          <w:b/>
        </w:rPr>
        <w:tab/>
      </w:r>
      <w:r w:rsidR="00B00C5F" w:rsidRPr="00B00C5F">
        <w:rPr>
          <w:rFonts w:ascii="Arial" w:hAnsi="Arial" w:cs="Arial"/>
        </w:rPr>
        <w:t>Erläuterungen</w:t>
      </w:r>
      <w:r w:rsidR="00B00C5F">
        <w:rPr>
          <w:rFonts w:ascii="Arial" w:hAnsi="Arial" w:cs="Arial"/>
          <w:b/>
        </w:rPr>
        <w:t xml:space="preserve"> </w:t>
      </w:r>
      <w:r w:rsidR="00B00C5F" w:rsidRPr="00CF6FC3">
        <w:rPr>
          <w:rFonts w:ascii="Arial" w:hAnsi="Arial" w:cs="Arial"/>
        </w:rPr>
        <w:fldChar w:fldCharType="begin">
          <w:ffData>
            <w:name w:val="Text2"/>
            <w:enabled/>
            <w:calcOnExit w:val="0"/>
            <w:textInput/>
          </w:ffData>
        </w:fldChar>
      </w:r>
      <w:r w:rsidR="00B00C5F" w:rsidRPr="00CF6FC3">
        <w:rPr>
          <w:rFonts w:ascii="Arial" w:hAnsi="Arial" w:cs="Arial"/>
        </w:rPr>
        <w:instrText xml:space="preserve"> FORMTEXT </w:instrText>
      </w:r>
      <w:r w:rsidR="00B00C5F" w:rsidRPr="00CF6FC3">
        <w:rPr>
          <w:rFonts w:ascii="Arial" w:hAnsi="Arial" w:cs="Arial"/>
        </w:rPr>
      </w:r>
      <w:r w:rsidR="00B00C5F" w:rsidRPr="00CF6FC3">
        <w:rPr>
          <w:rFonts w:ascii="Arial" w:hAnsi="Arial" w:cs="Arial"/>
        </w:rPr>
        <w:fldChar w:fldCharType="separate"/>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sidRPr="00CF6FC3">
        <w:rPr>
          <w:rFonts w:ascii="Arial" w:hAnsi="Arial" w:cs="Arial"/>
        </w:rPr>
        <w:fldChar w:fldCharType="end"/>
      </w:r>
    </w:p>
    <w:p w14:paraId="33DE6AED" w14:textId="77777777" w:rsidR="00245965" w:rsidRPr="00245965" w:rsidRDefault="00245965" w:rsidP="00245965">
      <w:pPr>
        <w:spacing w:after="0" w:line="240" w:lineRule="auto"/>
        <w:rPr>
          <w:rFonts w:ascii="Arial" w:hAnsi="Arial" w:cs="Arial"/>
          <w:b/>
        </w:rPr>
      </w:pPr>
    </w:p>
    <w:p w14:paraId="76B8DA64" w14:textId="77777777" w:rsidR="00245965" w:rsidRPr="00245965" w:rsidRDefault="00245965" w:rsidP="00245965">
      <w:pPr>
        <w:spacing w:after="0" w:line="240" w:lineRule="auto"/>
        <w:rPr>
          <w:rFonts w:ascii="Arial" w:hAnsi="Arial" w:cs="Arial"/>
        </w:rPr>
      </w:pPr>
      <w:r w:rsidRPr="00245965">
        <w:rPr>
          <w:rFonts w:ascii="Arial" w:hAnsi="Arial" w:cs="Arial"/>
          <w:b/>
        </w:rPr>
        <w:fldChar w:fldCharType="begin">
          <w:ffData>
            <w:name w:val="Kontrollkästchen43"/>
            <w:enabled/>
            <w:calcOnExit w:val="0"/>
            <w:checkBox>
              <w:sizeAuto/>
              <w:default w:val="0"/>
            </w:checkBox>
          </w:ffData>
        </w:fldChar>
      </w:r>
      <w:r w:rsidRPr="00245965">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nein</w:t>
      </w:r>
    </w:p>
    <w:p w14:paraId="0DFBFC1C" w14:textId="77777777" w:rsidR="008C40D6" w:rsidRDefault="008C40D6" w:rsidP="00CB1831">
      <w:pPr>
        <w:spacing w:after="0" w:line="240" w:lineRule="auto"/>
        <w:rPr>
          <w:rFonts w:ascii="Arial" w:hAnsi="Arial" w:cs="Arial"/>
        </w:rPr>
      </w:pPr>
    </w:p>
    <w:p w14:paraId="42A9EE6D" w14:textId="5B8037C7" w:rsidR="00B00C5F" w:rsidRDefault="008C40D6" w:rsidP="00CB1831">
      <w:pPr>
        <w:spacing w:after="0" w:line="240" w:lineRule="auto"/>
        <w:rPr>
          <w:rFonts w:ascii="Arial" w:hAnsi="Arial" w:cs="Arial"/>
        </w:rPr>
      </w:pPr>
      <w:r w:rsidRPr="00CF6FC3">
        <w:rPr>
          <w:rFonts w:ascii="Arial" w:hAnsi="Arial" w:cs="Arial"/>
        </w:rPr>
        <w:t>Hinweis: Bei „ja“ sind nur die Nettoaufwendungen zuwendungsfähig</w:t>
      </w:r>
      <w:r w:rsidR="00AE4D70">
        <w:rPr>
          <w:rFonts w:ascii="Arial" w:hAnsi="Arial" w:cs="Arial"/>
        </w:rPr>
        <w:t>, es sei denn die nachfolgende Bescheinigung kann vorgelegt werden</w:t>
      </w:r>
      <w:r w:rsidRPr="00CF6FC3">
        <w:rPr>
          <w:rFonts w:ascii="Arial" w:hAnsi="Arial" w:cs="Arial"/>
        </w:rPr>
        <w:t>.</w:t>
      </w:r>
    </w:p>
    <w:p w14:paraId="12567471" w14:textId="77777777" w:rsidR="008C40D6" w:rsidRDefault="008C40D6" w:rsidP="00CB1831">
      <w:pPr>
        <w:spacing w:after="0" w:line="240" w:lineRule="auto"/>
        <w:rPr>
          <w:rFonts w:ascii="Arial" w:hAnsi="Arial" w:cs="Arial"/>
        </w:rPr>
      </w:pPr>
    </w:p>
    <w:p w14:paraId="1872DF57" w14:textId="71A81DD0" w:rsidR="00194B0C" w:rsidRPr="00CF6FC3" w:rsidRDefault="00194B0C" w:rsidP="00CB1831">
      <w:pPr>
        <w:spacing w:after="0" w:line="240" w:lineRule="auto"/>
        <w:rPr>
          <w:rFonts w:ascii="Arial" w:hAnsi="Arial" w:cs="Arial"/>
        </w:rPr>
      </w:pPr>
      <w:r w:rsidRPr="00CF6FC3">
        <w:rPr>
          <w:rFonts w:ascii="Arial" w:hAnsi="Arial" w:cs="Arial"/>
        </w:rPr>
        <w:t>Eine Be</w:t>
      </w:r>
      <w:r w:rsidR="00B3455C">
        <w:rPr>
          <w:rFonts w:ascii="Arial" w:hAnsi="Arial" w:cs="Arial"/>
        </w:rPr>
        <w:t>scheinigung über den Ausschluss des beantragten Vorhabens von der Berechtigung zum</w:t>
      </w:r>
      <w:r w:rsidRPr="00CF6FC3">
        <w:rPr>
          <w:rFonts w:ascii="Arial" w:hAnsi="Arial" w:cs="Arial"/>
        </w:rPr>
        <w:t xml:space="preserve"> Vorsteuerabzug gem. § 15 des Umsatzsteuergesetzes für das beantragte Vorhaben </w:t>
      </w:r>
      <w:r w:rsidR="009E7F96">
        <w:rPr>
          <w:rFonts w:ascii="Arial" w:hAnsi="Arial" w:cs="Arial"/>
        </w:rPr>
        <w:t>liegt vor</w:t>
      </w:r>
      <w:r w:rsidR="009E7F96" w:rsidRPr="00CF6FC3">
        <w:rPr>
          <w:rFonts w:ascii="Arial" w:hAnsi="Arial" w:cs="Arial"/>
        </w:rPr>
        <w:t xml:space="preserve"> </w:t>
      </w:r>
      <w:r w:rsidRPr="00CF6FC3">
        <w:rPr>
          <w:rFonts w:ascii="Arial" w:hAnsi="Arial" w:cs="Arial"/>
        </w:rPr>
        <w:t>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9" w:name="Kontrollkästchen43"/>
      <w:r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CF6FC3">
        <w:rPr>
          <w:rFonts w:ascii="Arial" w:hAnsi="Arial" w:cs="Arial"/>
          <w:b/>
        </w:rPr>
        <w:fldChar w:fldCharType="end"/>
      </w:r>
      <w:bookmarkEnd w:id="9"/>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6F17FF89" w:rsidR="00194B0C" w:rsidRPr="00CF6FC3" w:rsidRDefault="00194B0C" w:rsidP="00CB1831">
      <w:pPr>
        <w:spacing w:after="0" w:line="240" w:lineRule="auto"/>
        <w:rPr>
          <w:rFonts w:ascii="Arial" w:hAnsi="Arial" w:cs="Arial"/>
        </w:rPr>
      </w:pPr>
      <w:r w:rsidRPr="00CF6FC3">
        <w:rPr>
          <w:rFonts w:ascii="Arial" w:hAnsi="Arial" w:cs="Arial"/>
        </w:rPr>
        <w:t>Hinweis: Bei „</w:t>
      </w:r>
      <w:r w:rsidR="00972118">
        <w:rPr>
          <w:rFonts w:ascii="Arial" w:hAnsi="Arial" w:cs="Arial"/>
        </w:rPr>
        <w:t>nein</w:t>
      </w:r>
      <w:r w:rsidRPr="00CF6FC3">
        <w:rPr>
          <w:rFonts w:ascii="Arial" w:hAnsi="Arial" w:cs="Arial"/>
        </w:rPr>
        <w:t>“ sind nur die Nettoaufwendungen zuwendungsfähig.</w:t>
      </w:r>
    </w:p>
    <w:p w14:paraId="5A7627EE" w14:textId="77777777" w:rsidR="00C73A0B" w:rsidRPr="00CF6FC3" w:rsidRDefault="00C73A0B" w:rsidP="00194B0C">
      <w:pPr>
        <w:spacing w:after="0" w:line="240" w:lineRule="auto"/>
        <w:rPr>
          <w:rFonts w:ascii="Arial" w:hAnsi="Arial" w:cs="Arial"/>
          <w:b/>
        </w:rPr>
      </w:pPr>
    </w:p>
    <w:p w14:paraId="5FF8EDE8" w14:textId="63D27913" w:rsidR="00CB1831" w:rsidRPr="00CF6FC3" w:rsidRDefault="00D440F4" w:rsidP="003B56DB">
      <w:pPr>
        <w:pStyle w:val="Listenabsatz"/>
        <w:numPr>
          <w:ilvl w:val="1"/>
          <w:numId w:val="30"/>
        </w:numPr>
        <w:ind w:left="426" w:hanging="426"/>
        <w:rPr>
          <w:rFonts w:ascii="Arial" w:hAnsi="Arial" w:cs="Arial"/>
          <w:b/>
        </w:rPr>
      </w:pPr>
      <w:r w:rsidRPr="00CF6FC3">
        <w:rPr>
          <w:rFonts w:ascii="Arial" w:hAnsi="Arial" w:cs="Arial"/>
          <w:b/>
        </w:rPr>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04AA27C5" w14:textId="77777777" w:rsidTr="003D48D3">
        <w:tc>
          <w:tcPr>
            <w:tcW w:w="3029" w:type="dxa"/>
            <w:tcBorders>
              <w:top w:val="nil"/>
              <w:left w:val="nil"/>
              <w:right w:val="nil"/>
            </w:tcBorders>
            <w:shd w:val="clear" w:color="auto" w:fill="auto"/>
          </w:tcPr>
          <w:p w14:paraId="5DE7026F" w14:textId="7747A111" w:rsidR="00CB1831" w:rsidRPr="00CF6FC3" w:rsidRDefault="00CB1831" w:rsidP="00CB1831">
            <w:pPr>
              <w:spacing w:after="0" w:line="240" w:lineRule="auto"/>
              <w:rPr>
                <w:rFonts w:ascii="Arial" w:hAnsi="Arial" w:cs="Arial"/>
                <w:b/>
              </w:rPr>
            </w:pPr>
          </w:p>
        </w:tc>
        <w:tc>
          <w:tcPr>
            <w:tcW w:w="293" w:type="dxa"/>
            <w:tcBorders>
              <w:top w:val="nil"/>
              <w:left w:val="nil"/>
              <w:bottom w:val="nil"/>
            </w:tcBorders>
            <w:shd w:val="clear" w:color="auto" w:fill="auto"/>
          </w:tcPr>
          <w:p w14:paraId="02554A40" w14:textId="77777777" w:rsidR="00CB1831" w:rsidRPr="00CF6FC3" w:rsidRDefault="00CB1831" w:rsidP="00CB1831">
            <w:pPr>
              <w:spacing w:after="0" w:line="240" w:lineRule="auto"/>
              <w:ind w:left="360"/>
              <w:rPr>
                <w:rFonts w:ascii="Arial" w:hAnsi="Arial" w:cs="Arial"/>
              </w:rPr>
            </w:pPr>
          </w:p>
        </w:tc>
        <w:tc>
          <w:tcPr>
            <w:tcW w:w="3164" w:type="dxa"/>
            <w:shd w:val="clear" w:color="auto" w:fill="D9D9D9"/>
            <w:vAlign w:val="center"/>
          </w:tcPr>
          <w:p w14:paraId="1D0E1846" w14:textId="5D59A647" w:rsidR="00CB1831" w:rsidRPr="00CF6FC3" w:rsidRDefault="00D440F4" w:rsidP="00CB1831">
            <w:pPr>
              <w:spacing w:after="0" w:line="240" w:lineRule="auto"/>
              <w:ind w:left="360"/>
              <w:jc w:val="center"/>
              <w:rPr>
                <w:rFonts w:ascii="Arial" w:hAnsi="Arial" w:cs="Arial"/>
                <w:b/>
              </w:rPr>
            </w:pPr>
            <w:r w:rsidRPr="00CF6FC3">
              <w:rPr>
                <w:rFonts w:ascii="Arial" w:hAnsi="Arial" w:cs="Arial"/>
                <w:b/>
              </w:rPr>
              <w:t>Gesamt</w:t>
            </w:r>
          </w:p>
        </w:tc>
        <w:tc>
          <w:tcPr>
            <w:tcW w:w="3162" w:type="dxa"/>
            <w:shd w:val="clear" w:color="auto" w:fill="D9D9D9"/>
            <w:vAlign w:val="center"/>
          </w:tcPr>
          <w:p w14:paraId="40C5F08D" w14:textId="77777777" w:rsidR="00CB1831" w:rsidRPr="00CF6FC3" w:rsidRDefault="00CB1831" w:rsidP="00CB1831">
            <w:pPr>
              <w:spacing w:after="0" w:line="240" w:lineRule="auto"/>
              <w:ind w:left="360"/>
              <w:jc w:val="center"/>
              <w:rPr>
                <w:rFonts w:ascii="Arial" w:hAnsi="Arial" w:cs="Arial"/>
                <w:b/>
              </w:rPr>
            </w:pPr>
            <w:r w:rsidRPr="00CF6FC3">
              <w:rPr>
                <w:rFonts w:ascii="Arial" w:hAnsi="Arial" w:cs="Arial"/>
                <w:b/>
              </w:rPr>
              <w:t>Zuwendungsfähig</w:t>
            </w:r>
          </w:p>
        </w:tc>
      </w:tr>
      <w:tr w:rsidR="00CB1831" w:rsidRPr="00CF6FC3" w14:paraId="09D212F0" w14:textId="77777777" w:rsidTr="003D48D3">
        <w:tc>
          <w:tcPr>
            <w:tcW w:w="3029" w:type="dxa"/>
            <w:shd w:val="clear" w:color="auto" w:fill="auto"/>
          </w:tcPr>
          <w:p w14:paraId="0EC45C2E" w14:textId="025A12BE" w:rsidR="00CB1831" w:rsidRPr="00CF6FC3" w:rsidRDefault="00D440F4" w:rsidP="00CB1831">
            <w:pPr>
              <w:spacing w:after="0" w:line="240" w:lineRule="auto"/>
              <w:jc w:val="both"/>
              <w:rPr>
                <w:rFonts w:ascii="Arial" w:hAnsi="Arial" w:cs="Arial"/>
              </w:rPr>
            </w:pPr>
            <w:r w:rsidRPr="00CF6FC3">
              <w:rPr>
                <w:rFonts w:ascii="Arial" w:hAnsi="Arial" w:cs="Arial"/>
              </w:rPr>
              <w:t>Sachkosten</w:t>
            </w:r>
          </w:p>
        </w:tc>
        <w:tc>
          <w:tcPr>
            <w:tcW w:w="293" w:type="dxa"/>
            <w:tcBorders>
              <w:top w:val="nil"/>
              <w:bottom w:val="nil"/>
            </w:tcBorders>
            <w:shd w:val="clear" w:color="auto" w:fill="auto"/>
          </w:tcPr>
          <w:p w14:paraId="1E10F940"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0C36C9FF" w14:textId="71EB0281"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SG"/>
                  <w:enabled/>
                  <w:calcOnExit/>
                  <w:textInput>
                    <w:type w:val="number"/>
                    <w:format w:val="#.##0,00"/>
                  </w:textInput>
                </w:ffData>
              </w:fldChar>
            </w:r>
            <w:bookmarkStart w:id="10" w:name="S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0"/>
            <w:r w:rsidRPr="00CF6FC3">
              <w:rPr>
                <w:rFonts w:ascii="Arial" w:hAnsi="Arial" w:cs="Arial"/>
              </w:rPr>
              <w:t xml:space="preserve"> €</w:t>
            </w:r>
          </w:p>
        </w:tc>
        <w:tc>
          <w:tcPr>
            <w:tcW w:w="3162" w:type="dxa"/>
            <w:shd w:val="clear" w:color="auto" w:fill="auto"/>
          </w:tcPr>
          <w:p w14:paraId="2CEFE287" w14:textId="2DB724CB"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SZ"/>
                  <w:enabled/>
                  <w:calcOnExit/>
                  <w:textInput>
                    <w:type w:val="number"/>
                    <w:format w:val="#.##0,00"/>
                  </w:textInput>
                </w:ffData>
              </w:fldChar>
            </w:r>
            <w:bookmarkStart w:id="11" w:name="S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1"/>
            <w:r w:rsidRPr="00CF6FC3">
              <w:rPr>
                <w:rFonts w:ascii="Arial" w:hAnsi="Arial" w:cs="Arial"/>
              </w:rPr>
              <w:t xml:space="preserve"> €</w:t>
            </w:r>
          </w:p>
        </w:tc>
      </w:tr>
      <w:tr w:rsidR="00CB1831" w:rsidRPr="00CF6FC3" w14:paraId="11FEB801" w14:textId="77777777" w:rsidTr="003D48D3">
        <w:tc>
          <w:tcPr>
            <w:tcW w:w="3029" w:type="dxa"/>
            <w:shd w:val="clear" w:color="auto" w:fill="auto"/>
          </w:tcPr>
          <w:p w14:paraId="5B2D3603" w14:textId="548890A0" w:rsidR="00CB1831" w:rsidRPr="00CF6FC3" w:rsidRDefault="00D440F4" w:rsidP="00CB1831">
            <w:pPr>
              <w:spacing w:after="0" w:line="240" w:lineRule="auto"/>
              <w:jc w:val="both"/>
              <w:rPr>
                <w:rFonts w:ascii="Arial" w:hAnsi="Arial" w:cs="Arial"/>
              </w:rPr>
            </w:pPr>
            <w:r w:rsidRPr="00CF6FC3">
              <w:rPr>
                <w:rFonts w:ascii="Arial" w:hAnsi="Arial" w:cs="Arial"/>
              </w:rPr>
              <w:t>Personalkosten</w:t>
            </w:r>
          </w:p>
        </w:tc>
        <w:tc>
          <w:tcPr>
            <w:tcW w:w="293" w:type="dxa"/>
            <w:tcBorders>
              <w:top w:val="nil"/>
              <w:bottom w:val="nil"/>
            </w:tcBorders>
            <w:shd w:val="clear" w:color="auto" w:fill="auto"/>
          </w:tcPr>
          <w:p w14:paraId="707DED19"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9FDDA62" w14:textId="0B97329A"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PG"/>
                  <w:enabled/>
                  <w:calcOnExit/>
                  <w:textInput>
                    <w:type w:val="number"/>
                    <w:format w:val="#.##0,00"/>
                  </w:textInput>
                </w:ffData>
              </w:fldChar>
            </w:r>
            <w:bookmarkStart w:id="12" w:name="P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2"/>
            <w:r w:rsidRPr="00CF6FC3">
              <w:rPr>
                <w:rFonts w:ascii="Arial" w:hAnsi="Arial" w:cs="Arial"/>
              </w:rPr>
              <w:t xml:space="preserve"> €</w:t>
            </w:r>
          </w:p>
        </w:tc>
        <w:tc>
          <w:tcPr>
            <w:tcW w:w="3162" w:type="dxa"/>
            <w:shd w:val="clear" w:color="auto" w:fill="auto"/>
          </w:tcPr>
          <w:p w14:paraId="0AAFB6A6" w14:textId="6A28A90A"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PZ"/>
                  <w:enabled/>
                  <w:calcOnExit/>
                  <w:textInput>
                    <w:type w:val="number"/>
                    <w:format w:val="#.##0,00"/>
                  </w:textInput>
                </w:ffData>
              </w:fldChar>
            </w:r>
            <w:bookmarkStart w:id="13" w:name="P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3"/>
            <w:r w:rsidRPr="00CF6FC3">
              <w:rPr>
                <w:rFonts w:ascii="Arial" w:hAnsi="Arial" w:cs="Arial"/>
              </w:rPr>
              <w:t xml:space="preserve"> €</w:t>
            </w:r>
          </w:p>
        </w:tc>
      </w:tr>
      <w:tr w:rsidR="00CB1831" w:rsidRPr="00CF6FC3" w14:paraId="27CD1C66" w14:textId="77777777" w:rsidTr="003D48D3">
        <w:tc>
          <w:tcPr>
            <w:tcW w:w="3029" w:type="dxa"/>
            <w:shd w:val="clear" w:color="auto" w:fill="auto"/>
          </w:tcPr>
          <w:p w14:paraId="73E5AC97" w14:textId="77777777" w:rsidR="00CB1831" w:rsidRPr="00CF6FC3" w:rsidRDefault="00CB1831" w:rsidP="00CB1831">
            <w:pPr>
              <w:spacing w:after="0" w:line="240" w:lineRule="auto"/>
              <w:jc w:val="both"/>
              <w:rPr>
                <w:rFonts w:ascii="Arial" w:hAnsi="Arial" w:cs="Arial"/>
              </w:rPr>
            </w:pPr>
            <w:r w:rsidRPr="00CF6FC3">
              <w:rPr>
                <w:rFonts w:ascii="Arial" w:hAnsi="Arial" w:cs="Arial"/>
              </w:rPr>
              <w:t>Gemeinkostenpauschale</w:t>
            </w:r>
            <w:r w:rsidRPr="00CF6FC3">
              <w:rPr>
                <w:rFonts w:ascii="Arial" w:hAnsi="Arial" w:cs="Arial"/>
                <w:vertAlign w:val="superscript"/>
              </w:rPr>
              <w:footnoteReference w:id="2"/>
            </w:r>
          </w:p>
        </w:tc>
        <w:tc>
          <w:tcPr>
            <w:tcW w:w="293" w:type="dxa"/>
            <w:tcBorders>
              <w:top w:val="nil"/>
              <w:bottom w:val="nil"/>
            </w:tcBorders>
            <w:shd w:val="clear" w:color="auto" w:fill="auto"/>
          </w:tcPr>
          <w:p w14:paraId="4D1B1FD4"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4A0F557" w14:textId="65928B1F"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GKG"/>
                  <w:enabled/>
                  <w:calcOnExit/>
                  <w:textInput>
                    <w:type w:val="number"/>
                    <w:format w:val="#.##0,00"/>
                  </w:textInput>
                </w:ffData>
              </w:fldChar>
            </w:r>
            <w:bookmarkStart w:id="14" w:name="GK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4"/>
            <w:r w:rsidRPr="00CF6FC3">
              <w:rPr>
                <w:rFonts w:ascii="Arial" w:hAnsi="Arial" w:cs="Arial"/>
              </w:rPr>
              <w:t xml:space="preserve"> €</w:t>
            </w:r>
          </w:p>
        </w:tc>
        <w:tc>
          <w:tcPr>
            <w:tcW w:w="3162" w:type="dxa"/>
            <w:shd w:val="clear" w:color="auto" w:fill="auto"/>
          </w:tcPr>
          <w:p w14:paraId="4DF0BE9B" w14:textId="425A22A4" w:rsidR="00CB1831" w:rsidRPr="00CF6FC3" w:rsidRDefault="00CB1831" w:rsidP="00CB1831">
            <w:pPr>
              <w:spacing w:after="0" w:line="240" w:lineRule="auto"/>
              <w:ind w:left="360"/>
              <w:jc w:val="right"/>
              <w:rPr>
                <w:rFonts w:ascii="Arial" w:hAnsi="Arial" w:cs="Arial"/>
              </w:rPr>
            </w:pPr>
            <w:r w:rsidRPr="00CF6FC3">
              <w:rPr>
                <w:rFonts w:ascii="Arial" w:hAnsi="Arial" w:cs="Arial"/>
              </w:rPr>
              <w:fldChar w:fldCharType="begin">
                <w:ffData>
                  <w:name w:val="GKZ"/>
                  <w:enabled/>
                  <w:calcOnExit/>
                  <w:textInput>
                    <w:type w:val="number"/>
                    <w:format w:val="#.##0,00"/>
                  </w:textInput>
                </w:ffData>
              </w:fldChar>
            </w:r>
            <w:bookmarkStart w:id="15" w:name="GK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5"/>
            <w:r w:rsidRPr="00CF6FC3">
              <w:rPr>
                <w:rFonts w:ascii="Arial" w:hAnsi="Arial" w:cs="Arial"/>
              </w:rPr>
              <w:t xml:space="preserve"> €</w:t>
            </w:r>
          </w:p>
        </w:tc>
      </w:tr>
      <w:tr w:rsidR="00CB1831" w:rsidRPr="00CF6FC3" w14:paraId="40B361AD" w14:textId="77777777" w:rsidTr="003D48D3">
        <w:tc>
          <w:tcPr>
            <w:tcW w:w="3029" w:type="dxa"/>
            <w:shd w:val="clear" w:color="auto" w:fill="auto"/>
          </w:tcPr>
          <w:p w14:paraId="02C7319A" w14:textId="77777777" w:rsidR="00CB1831" w:rsidRPr="00CF6FC3" w:rsidRDefault="00CB1831" w:rsidP="00CB1831">
            <w:pPr>
              <w:spacing w:after="0" w:line="240" w:lineRule="auto"/>
              <w:jc w:val="both"/>
              <w:rPr>
                <w:rFonts w:ascii="Arial" w:hAnsi="Arial" w:cs="Arial"/>
                <w:b/>
              </w:rPr>
            </w:pPr>
            <w:r w:rsidRPr="00CF6FC3">
              <w:rPr>
                <w:rFonts w:ascii="Arial" w:hAnsi="Arial" w:cs="Arial"/>
                <w:b/>
              </w:rPr>
              <w:t>SUMME</w:t>
            </w:r>
          </w:p>
        </w:tc>
        <w:tc>
          <w:tcPr>
            <w:tcW w:w="293" w:type="dxa"/>
            <w:tcBorders>
              <w:top w:val="nil"/>
              <w:bottom w:val="nil"/>
            </w:tcBorders>
            <w:shd w:val="clear" w:color="auto" w:fill="auto"/>
          </w:tcPr>
          <w:p w14:paraId="2EC68B6E"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11DFD46E" w14:textId="383A78D3"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G+PG+GKG"/>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=SG+PG+GKG </w:instrText>
            </w:r>
            <w:r w:rsidRPr="00CF6FC3">
              <w:rPr>
                <w:rFonts w:ascii="Arial" w:hAnsi="Arial" w:cs="Arial"/>
                <w:b/>
              </w:rPr>
              <w:fldChar w:fldCharType="separate"/>
            </w:r>
            <w:r w:rsidR="00076F94">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076F94">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c>
          <w:tcPr>
            <w:tcW w:w="3162" w:type="dxa"/>
            <w:shd w:val="clear" w:color="auto" w:fill="auto"/>
          </w:tcPr>
          <w:p w14:paraId="52E545CB" w14:textId="574187D5"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Z+PZ+GKZ"/>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=SZ+PZ+GKZ </w:instrText>
            </w:r>
            <w:r w:rsidRPr="00CF6FC3">
              <w:rPr>
                <w:rFonts w:ascii="Arial" w:hAnsi="Arial" w:cs="Arial"/>
                <w:b/>
              </w:rPr>
              <w:fldChar w:fldCharType="separate"/>
            </w:r>
            <w:r w:rsidR="00076F94">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076F94">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r>
    </w:tbl>
    <w:p w14:paraId="1028C084" w14:textId="16DCD764" w:rsidR="00194B0C" w:rsidRPr="00CF6FC3" w:rsidRDefault="00194B0C" w:rsidP="00194B0C">
      <w:pPr>
        <w:spacing w:after="0" w:line="240" w:lineRule="auto"/>
        <w:ind w:left="360"/>
        <w:rPr>
          <w:rFonts w:ascii="Arial" w:hAnsi="Arial" w:cs="Arial"/>
        </w:rPr>
      </w:pPr>
    </w:p>
    <w:p w14:paraId="313FC4E3" w14:textId="26A48446" w:rsidR="00C31678" w:rsidRPr="00CF6FC3" w:rsidRDefault="00C31678" w:rsidP="00CB1831">
      <w:pPr>
        <w:spacing w:after="0" w:line="240" w:lineRule="auto"/>
        <w:rPr>
          <w:rFonts w:ascii="Arial" w:hAnsi="Arial" w:cs="Arial"/>
        </w:rPr>
      </w:pPr>
      <w:r w:rsidRPr="00CF6FC3">
        <w:rPr>
          <w:rFonts w:ascii="Arial" w:hAnsi="Arial" w:cs="Arial"/>
        </w:rPr>
        <w:t xml:space="preserve">Hinweis: </w:t>
      </w:r>
    </w:p>
    <w:p w14:paraId="10734414" w14:textId="58FA4256" w:rsidR="00C31678" w:rsidRPr="00CF6FC3" w:rsidRDefault="00C31678" w:rsidP="00CB1831">
      <w:pPr>
        <w:spacing w:after="0" w:line="240" w:lineRule="auto"/>
        <w:rPr>
          <w:rFonts w:ascii="Arial" w:hAnsi="Arial" w:cs="Arial"/>
        </w:rPr>
      </w:pPr>
      <w:r w:rsidRPr="00CF6FC3">
        <w:rPr>
          <w:rFonts w:ascii="Arial" w:hAnsi="Arial" w:cs="Arial"/>
        </w:rPr>
        <w:t>Die Au</w:t>
      </w:r>
      <w:r w:rsidR="00D440F4" w:rsidRPr="00CF6FC3">
        <w:rPr>
          <w:rFonts w:ascii="Arial" w:hAnsi="Arial" w:cs="Arial"/>
        </w:rPr>
        <w:t>sgaben</w:t>
      </w:r>
      <w:r w:rsidRPr="00CF6FC3">
        <w:rPr>
          <w:rFonts w:ascii="Arial" w:hAnsi="Arial" w:cs="Arial"/>
        </w:rPr>
        <w:t xml:space="preserve"> sind detailliert in der </w:t>
      </w:r>
      <w:r w:rsidRPr="000E188A">
        <w:rPr>
          <w:rFonts w:ascii="Arial" w:hAnsi="Arial" w:cs="Arial"/>
          <w:i/>
        </w:rPr>
        <w:t>Anlage</w:t>
      </w:r>
      <w:r w:rsidR="000E188A" w:rsidRPr="000E188A">
        <w:rPr>
          <w:rFonts w:ascii="Arial" w:hAnsi="Arial" w:cs="Arial"/>
          <w:i/>
        </w:rPr>
        <w:t>-3-</w:t>
      </w:r>
      <w:r w:rsidRPr="000E188A">
        <w:rPr>
          <w:rFonts w:ascii="Arial" w:hAnsi="Arial" w:cs="Arial"/>
          <w:i/>
        </w:rPr>
        <w:t>Detaillierte</w:t>
      </w:r>
      <w:r w:rsidR="000E188A" w:rsidRPr="000E188A">
        <w:rPr>
          <w:rFonts w:ascii="Arial" w:hAnsi="Arial" w:cs="Arial"/>
          <w:i/>
        </w:rPr>
        <w:t>-</w:t>
      </w:r>
      <w:r w:rsidRPr="000E188A">
        <w:rPr>
          <w:rFonts w:ascii="Arial" w:hAnsi="Arial" w:cs="Arial"/>
          <w:i/>
        </w:rPr>
        <w:t>Aufstellung</w:t>
      </w:r>
      <w:r w:rsidR="000E188A" w:rsidRPr="000E188A">
        <w:rPr>
          <w:rFonts w:ascii="Arial" w:hAnsi="Arial" w:cs="Arial"/>
          <w:i/>
        </w:rPr>
        <w:t>-</w:t>
      </w:r>
      <w:r w:rsidRPr="000E188A">
        <w:rPr>
          <w:rFonts w:ascii="Arial" w:hAnsi="Arial" w:cs="Arial"/>
          <w:i/>
        </w:rPr>
        <w:t>der</w:t>
      </w:r>
      <w:r w:rsidR="000E188A" w:rsidRPr="000E188A">
        <w:rPr>
          <w:rFonts w:ascii="Arial" w:hAnsi="Arial" w:cs="Arial"/>
          <w:i/>
        </w:rPr>
        <w:t>-</w:t>
      </w:r>
      <w:r w:rsidR="00E130EB" w:rsidRPr="000E188A">
        <w:rPr>
          <w:rFonts w:ascii="Arial" w:hAnsi="Arial" w:cs="Arial"/>
          <w:i/>
        </w:rPr>
        <w:t>Au</w:t>
      </w:r>
      <w:r w:rsidR="003D787E">
        <w:rPr>
          <w:rFonts w:ascii="Arial" w:hAnsi="Arial" w:cs="Arial"/>
          <w:i/>
        </w:rPr>
        <w:t>fwendungen</w:t>
      </w:r>
      <w:r w:rsidR="00202EDE">
        <w:rPr>
          <w:rFonts w:ascii="Arial" w:hAnsi="Arial" w:cs="Arial"/>
          <w:i/>
        </w:rPr>
        <w:t>-FP2</w:t>
      </w:r>
      <w:r w:rsidRPr="00CF6FC3">
        <w:rPr>
          <w:rFonts w:ascii="Arial" w:hAnsi="Arial" w:cs="Arial"/>
        </w:rPr>
        <w:t xml:space="preserve"> darzustellen.</w:t>
      </w:r>
    </w:p>
    <w:p w14:paraId="6C732E5F" w14:textId="69B1CF66" w:rsidR="00E130EB" w:rsidRPr="00CF6FC3" w:rsidRDefault="00E130EB" w:rsidP="00CB1831">
      <w:pPr>
        <w:spacing w:after="0" w:line="240" w:lineRule="auto"/>
        <w:rPr>
          <w:rFonts w:ascii="Arial" w:hAnsi="Arial" w:cs="Arial"/>
        </w:rPr>
      </w:pPr>
    </w:p>
    <w:p w14:paraId="171E34C7" w14:textId="54D5BF28" w:rsidR="00327810" w:rsidRPr="001610C5" w:rsidRDefault="00CB1831" w:rsidP="00C3560A">
      <w:pPr>
        <w:pStyle w:val="Listenabsatz"/>
        <w:numPr>
          <w:ilvl w:val="1"/>
          <w:numId w:val="30"/>
        </w:numPr>
        <w:spacing w:after="0" w:line="240" w:lineRule="auto"/>
        <w:ind w:left="426" w:hanging="426"/>
        <w:rPr>
          <w:rFonts w:ascii="Arial" w:hAnsi="Arial" w:cs="Arial"/>
          <w:b/>
        </w:rPr>
      </w:pPr>
      <w:r w:rsidRPr="001610C5">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55085A9B" w14:textId="77777777" w:rsidTr="003D48D3">
        <w:tc>
          <w:tcPr>
            <w:tcW w:w="3029" w:type="dxa"/>
            <w:tcBorders>
              <w:top w:val="nil"/>
              <w:left w:val="nil"/>
              <w:right w:val="nil"/>
            </w:tcBorders>
          </w:tcPr>
          <w:p w14:paraId="110F2FE9" w14:textId="2981FC05" w:rsidR="00CB1831" w:rsidRPr="00CF6FC3" w:rsidRDefault="00CB1831" w:rsidP="00CB1831">
            <w:pPr>
              <w:spacing w:after="0" w:line="240" w:lineRule="auto"/>
              <w:contextualSpacing/>
              <w:rPr>
                <w:rFonts w:ascii="Arial" w:eastAsia="Times New Roman" w:hAnsi="Arial" w:cs="Arial"/>
                <w:b/>
                <w:lang w:eastAsia="de-DE"/>
              </w:rPr>
            </w:pPr>
          </w:p>
        </w:tc>
        <w:tc>
          <w:tcPr>
            <w:tcW w:w="293" w:type="dxa"/>
            <w:tcBorders>
              <w:top w:val="nil"/>
              <w:left w:val="nil"/>
              <w:bottom w:val="nil"/>
            </w:tcBorders>
          </w:tcPr>
          <w:p w14:paraId="0EADABBB"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 xml:space="preserve">   </w:t>
            </w:r>
          </w:p>
        </w:tc>
        <w:tc>
          <w:tcPr>
            <w:tcW w:w="3164" w:type="dxa"/>
            <w:shd w:val="clear" w:color="auto" w:fill="D9D9D9"/>
            <w:vAlign w:val="center"/>
          </w:tcPr>
          <w:p w14:paraId="37A1CD3F"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Gesamt</w:t>
            </w:r>
          </w:p>
        </w:tc>
        <w:tc>
          <w:tcPr>
            <w:tcW w:w="3162" w:type="dxa"/>
            <w:shd w:val="clear" w:color="auto" w:fill="D9D9D9"/>
            <w:vAlign w:val="center"/>
          </w:tcPr>
          <w:p w14:paraId="554BB916"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Zuwendungsfähig</w:t>
            </w:r>
          </w:p>
        </w:tc>
      </w:tr>
      <w:tr w:rsidR="00CB1831" w:rsidRPr="00CF6FC3" w14:paraId="315FAF7A" w14:textId="77777777" w:rsidTr="003D48D3">
        <w:tc>
          <w:tcPr>
            <w:tcW w:w="3029" w:type="dxa"/>
          </w:tcPr>
          <w:p w14:paraId="3C88CF70"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Eigenmittel</w:t>
            </w:r>
          </w:p>
        </w:tc>
        <w:tc>
          <w:tcPr>
            <w:tcW w:w="293" w:type="dxa"/>
            <w:tcBorders>
              <w:top w:val="nil"/>
              <w:bottom w:val="nil"/>
            </w:tcBorders>
          </w:tcPr>
          <w:p w14:paraId="678AE170"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55F77927" w14:textId="39FB3F2C" w:rsidR="00CB1831" w:rsidRPr="00CF6FC3" w:rsidRDefault="00CB1831"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G"/>
                  <w:enabled/>
                  <w:calcOnExit/>
                  <w:textInput>
                    <w:type w:val="number"/>
                    <w:format w:val="#.##0,00"/>
                  </w:textInput>
                </w:ffData>
              </w:fldChar>
            </w:r>
            <w:bookmarkStart w:id="16" w:name="EM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6"/>
            <w:r w:rsidRPr="00CF6FC3">
              <w:rPr>
                <w:rFonts w:ascii="Arial" w:eastAsia="Times New Roman" w:hAnsi="Arial" w:cs="Arial"/>
                <w:lang w:eastAsia="de-DE"/>
              </w:rPr>
              <w:t xml:space="preserve"> €</w:t>
            </w:r>
          </w:p>
        </w:tc>
        <w:tc>
          <w:tcPr>
            <w:tcW w:w="3162" w:type="dxa"/>
          </w:tcPr>
          <w:p w14:paraId="11EFA37D" w14:textId="60C23046" w:rsidR="00CB1831"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Z"/>
                  <w:enabled/>
                  <w:calcOnExit/>
                  <w:textInput>
                    <w:type w:val="number"/>
                    <w:format w:val="#.##0,00"/>
                  </w:textInput>
                </w:ffData>
              </w:fldChar>
            </w:r>
            <w:bookmarkStart w:id="17" w:name="EM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7"/>
            <w:r w:rsidR="00CB1831" w:rsidRPr="00CF6FC3">
              <w:rPr>
                <w:rFonts w:ascii="Arial" w:eastAsia="Times New Roman" w:hAnsi="Arial" w:cs="Arial"/>
                <w:lang w:eastAsia="de-DE"/>
              </w:rPr>
              <w:t xml:space="preserve"> €</w:t>
            </w:r>
          </w:p>
        </w:tc>
      </w:tr>
      <w:tr w:rsidR="003D48D3" w:rsidRPr="00CF6FC3" w14:paraId="109444E9" w14:textId="77777777" w:rsidTr="003D48D3">
        <w:tc>
          <w:tcPr>
            <w:tcW w:w="3029" w:type="dxa"/>
          </w:tcPr>
          <w:p w14:paraId="071607CD" w14:textId="1C8646D4"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Private Mittel Dritter</w:t>
            </w:r>
          </w:p>
        </w:tc>
        <w:tc>
          <w:tcPr>
            <w:tcW w:w="293" w:type="dxa"/>
            <w:tcBorders>
              <w:top w:val="nil"/>
              <w:bottom w:val="nil"/>
            </w:tcBorders>
          </w:tcPr>
          <w:p w14:paraId="7335EAA8"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76782F28" w14:textId="7E1B1222"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G"/>
                  <w:enabled/>
                  <w:calcOnExit/>
                  <w:textInput>
                    <w:type w:val="number"/>
                    <w:format w:val="#.##0,00"/>
                  </w:textInput>
                </w:ffData>
              </w:fldChar>
            </w:r>
            <w:bookmarkStart w:id="18" w:name="P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8"/>
            <w:r w:rsidRPr="00CF6FC3">
              <w:rPr>
                <w:rFonts w:ascii="Arial" w:eastAsia="Times New Roman" w:hAnsi="Arial" w:cs="Arial"/>
                <w:lang w:eastAsia="de-DE"/>
              </w:rPr>
              <w:t xml:space="preserve"> €</w:t>
            </w:r>
          </w:p>
        </w:tc>
        <w:tc>
          <w:tcPr>
            <w:tcW w:w="3162" w:type="dxa"/>
          </w:tcPr>
          <w:p w14:paraId="7BB602BF" w14:textId="6BD29802"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Z"/>
                  <w:enabled/>
                  <w:calcOnExit/>
                  <w:textInput>
                    <w:type w:val="number"/>
                    <w:format w:val="#.##0,00"/>
                  </w:textInput>
                </w:ffData>
              </w:fldChar>
            </w:r>
            <w:bookmarkStart w:id="19" w:name="P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9"/>
            <w:r w:rsidRPr="00CF6FC3">
              <w:rPr>
                <w:rFonts w:ascii="Arial" w:eastAsia="Times New Roman" w:hAnsi="Arial" w:cs="Arial"/>
                <w:lang w:eastAsia="de-DE"/>
              </w:rPr>
              <w:t xml:space="preserve"> €</w:t>
            </w:r>
          </w:p>
        </w:tc>
      </w:tr>
      <w:tr w:rsidR="003D48D3" w:rsidRPr="00CF6FC3" w14:paraId="62EF0C93" w14:textId="77777777" w:rsidTr="003D48D3">
        <w:tc>
          <w:tcPr>
            <w:tcW w:w="3029" w:type="dxa"/>
          </w:tcPr>
          <w:p w14:paraId="070C2E3C" w14:textId="3395DFAB"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Öffentliche Mittel Dritter</w:t>
            </w:r>
          </w:p>
        </w:tc>
        <w:tc>
          <w:tcPr>
            <w:tcW w:w="293" w:type="dxa"/>
            <w:tcBorders>
              <w:top w:val="nil"/>
              <w:bottom w:val="nil"/>
            </w:tcBorders>
          </w:tcPr>
          <w:p w14:paraId="79566027"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01B3A664" w14:textId="10116EEF"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G"/>
                  <w:enabled/>
                  <w:calcOnExit/>
                  <w:textInput>
                    <w:type w:val="number"/>
                    <w:format w:val="#.##0,00"/>
                  </w:textInput>
                </w:ffData>
              </w:fldChar>
            </w:r>
            <w:bookmarkStart w:id="20" w:name="Ö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0"/>
            <w:r w:rsidRPr="00CF6FC3">
              <w:rPr>
                <w:rFonts w:ascii="Arial" w:eastAsia="Times New Roman" w:hAnsi="Arial" w:cs="Arial"/>
                <w:lang w:eastAsia="de-DE"/>
              </w:rPr>
              <w:t xml:space="preserve"> €</w:t>
            </w:r>
          </w:p>
        </w:tc>
        <w:tc>
          <w:tcPr>
            <w:tcW w:w="3162" w:type="dxa"/>
          </w:tcPr>
          <w:p w14:paraId="6403054B" w14:textId="34B1E8B4"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Z"/>
                  <w:enabled/>
                  <w:calcOnExit/>
                  <w:textInput>
                    <w:type w:val="number"/>
                    <w:format w:val="#.##0,00"/>
                  </w:textInput>
                </w:ffData>
              </w:fldChar>
            </w:r>
            <w:bookmarkStart w:id="21" w:name="Ö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1"/>
            <w:r w:rsidRPr="00CF6FC3">
              <w:rPr>
                <w:rFonts w:ascii="Arial" w:eastAsia="Times New Roman" w:hAnsi="Arial" w:cs="Arial"/>
                <w:lang w:eastAsia="de-DE"/>
              </w:rPr>
              <w:t xml:space="preserve"> €</w:t>
            </w:r>
          </w:p>
        </w:tc>
      </w:tr>
      <w:tr w:rsidR="00CB1831" w:rsidRPr="00CF6FC3" w14:paraId="6726B02E" w14:textId="77777777" w:rsidTr="003D48D3">
        <w:tc>
          <w:tcPr>
            <w:tcW w:w="3029" w:type="dxa"/>
          </w:tcPr>
          <w:p w14:paraId="3EDBB695" w14:textId="5A4BCA88"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Zuschuss aus Landesmitteln (beantragt)</w:t>
            </w:r>
          </w:p>
        </w:tc>
        <w:tc>
          <w:tcPr>
            <w:tcW w:w="293" w:type="dxa"/>
            <w:tcBorders>
              <w:top w:val="nil"/>
              <w:bottom w:val="nil"/>
            </w:tcBorders>
          </w:tcPr>
          <w:p w14:paraId="0DF8551D"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0AE5EAFE" w14:textId="756C5335" w:rsidR="00CB1831"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G"/>
                  <w:enabled/>
                  <w:calcOnExit/>
                  <w:textInput>
                    <w:type w:val="number"/>
                    <w:format w:val="#.##0,00"/>
                  </w:textInput>
                </w:ffData>
              </w:fldChar>
            </w:r>
            <w:bookmarkStart w:id="22" w:name="Z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2"/>
            <w:r w:rsidR="00CB1831" w:rsidRPr="00CF6FC3">
              <w:rPr>
                <w:rFonts w:ascii="Arial" w:eastAsia="Times New Roman" w:hAnsi="Arial" w:cs="Arial"/>
                <w:lang w:eastAsia="de-DE"/>
              </w:rPr>
              <w:t xml:space="preserve"> €</w:t>
            </w:r>
          </w:p>
        </w:tc>
        <w:tc>
          <w:tcPr>
            <w:tcW w:w="3162" w:type="dxa"/>
          </w:tcPr>
          <w:p w14:paraId="3174C141" w14:textId="1904A8E9" w:rsidR="00CB1831" w:rsidRPr="00CF6FC3" w:rsidRDefault="00CB1831"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Z"/>
                  <w:enabled/>
                  <w:calcOnExit/>
                  <w:textInput>
                    <w:type w:val="number"/>
                    <w:format w:val="#.##0,00"/>
                  </w:textInput>
                </w:ffData>
              </w:fldChar>
            </w:r>
            <w:bookmarkStart w:id="23" w:name="Z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3"/>
            <w:r w:rsidRPr="00CF6FC3">
              <w:rPr>
                <w:rFonts w:ascii="Arial" w:eastAsia="Times New Roman" w:hAnsi="Arial" w:cs="Arial"/>
                <w:lang w:eastAsia="de-DE"/>
              </w:rPr>
              <w:t xml:space="preserve"> €</w:t>
            </w:r>
          </w:p>
        </w:tc>
      </w:tr>
      <w:tr w:rsidR="00CB1831" w:rsidRPr="00CF6FC3" w14:paraId="44C94EBA" w14:textId="77777777" w:rsidTr="003D48D3">
        <w:tc>
          <w:tcPr>
            <w:tcW w:w="3029" w:type="dxa"/>
          </w:tcPr>
          <w:p w14:paraId="5241BF2F" w14:textId="77777777" w:rsidR="00CB1831" w:rsidRPr="00CF6FC3" w:rsidRDefault="00CB1831" w:rsidP="00CB1831">
            <w:pPr>
              <w:spacing w:after="0" w:line="240" w:lineRule="auto"/>
              <w:rPr>
                <w:rFonts w:ascii="Arial" w:eastAsia="Times New Roman" w:hAnsi="Arial" w:cs="Arial"/>
                <w:b/>
                <w:lang w:eastAsia="de-DE"/>
              </w:rPr>
            </w:pPr>
            <w:r w:rsidRPr="00CF6FC3">
              <w:rPr>
                <w:rFonts w:ascii="Arial" w:eastAsia="Times New Roman" w:hAnsi="Arial" w:cs="Arial"/>
                <w:b/>
                <w:lang w:eastAsia="de-DE"/>
              </w:rPr>
              <w:t>SUMME</w:t>
            </w:r>
          </w:p>
        </w:tc>
        <w:tc>
          <w:tcPr>
            <w:tcW w:w="293" w:type="dxa"/>
            <w:tcBorders>
              <w:top w:val="nil"/>
              <w:bottom w:val="nil"/>
            </w:tcBorders>
          </w:tcPr>
          <w:p w14:paraId="3F504C2F" w14:textId="77777777" w:rsidR="00CB1831" w:rsidRPr="00CF6FC3" w:rsidRDefault="00CB1831" w:rsidP="00CB1831">
            <w:pPr>
              <w:spacing w:after="0" w:line="240" w:lineRule="auto"/>
              <w:rPr>
                <w:rFonts w:ascii="Arial" w:eastAsia="Times New Roman" w:hAnsi="Arial" w:cs="Arial"/>
                <w:b/>
                <w:lang w:eastAsia="de-DE"/>
              </w:rPr>
            </w:pPr>
          </w:p>
        </w:tc>
        <w:tc>
          <w:tcPr>
            <w:tcW w:w="3164" w:type="dxa"/>
          </w:tcPr>
          <w:p w14:paraId="06878650" w14:textId="2B4F707A"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G+PMDG+ÖMDG+ZG"/>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=EMG+PMDG+ÖMDG+ZG </w:instrText>
            </w:r>
            <w:r w:rsidRPr="00CF6FC3">
              <w:rPr>
                <w:rFonts w:ascii="Arial" w:eastAsia="Times New Roman" w:hAnsi="Arial" w:cs="Arial"/>
                <w:b/>
                <w:lang w:eastAsia="de-DE"/>
              </w:rPr>
              <w:fldChar w:fldCharType="separate"/>
            </w:r>
            <w:r w:rsidR="00076F94">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076F94">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c>
          <w:tcPr>
            <w:tcW w:w="3162" w:type="dxa"/>
          </w:tcPr>
          <w:p w14:paraId="1838595F" w14:textId="2D4AE53B"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Z+PMDZ+ÖMDZ+ZZ"/>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=EMZ+PMDZ+ÖMDZ+ZZ </w:instrText>
            </w:r>
            <w:r w:rsidRPr="00CF6FC3">
              <w:rPr>
                <w:rFonts w:ascii="Arial" w:eastAsia="Times New Roman" w:hAnsi="Arial" w:cs="Arial"/>
                <w:b/>
                <w:lang w:eastAsia="de-DE"/>
              </w:rPr>
              <w:fldChar w:fldCharType="separate"/>
            </w:r>
            <w:r w:rsidR="00076F94">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076F94">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r>
    </w:tbl>
    <w:p w14:paraId="16E80C2E" w14:textId="648A8CFD" w:rsidR="00F27247" w:rsidRPr="00587311" w:rsidRDefault="00F27247">
      <w:pPr>
        <w:pStyle w:val="Listenabsatz"/>
        <w:spacing w:after="0" w:line="240" w:lineRule="auto"/>
        <w:ind w:left="360" w:hanging="360"/>
        <w:rPr>
          <w:rFonts w:ascii="Arial" w:hAnsi="Arial" w:cs="Arial"/>
          <w:b/>
        </w:rPr>
      </w:pPr>
    </w:p>
    <w:p w14:paraId="59B00FDE" w14:textId="77777777" w:rsidR="00F7363E" w:rsidRPr="00587311" w:rsidRDefault="00F7363E">
      <w:pPr>
        <w:pStyle w:val="Listenabsatz"/>
        <w:spacing w:after="0" w:line="240" w:lineRule="auto"/>
        <w:ind w:left="360" w:hanging="360"/>
        <w:rPr>
          <w:rFonts w:ascii="Arial" w:hAnsi="Arial" w:cs="Arial"/>
          <w:b/>
        </w:rPr>
      </w:pPr>
    </w:p>
    <w:p w14:paraId="4356354F" w14:textId="572C25CA" w:rsidR="00F27247" w:rsidRDefault="00F27247" w:rsidP="00587311">
      <w:pPr>
        <w:pStyle w:val="Listenabsatz"/>
        <w:numPr>
          <w:ilvl w:val="0"/>
          <w:numId w:val="8"/>
        </w:numPr>
        <w:ind w:left="425" w:hanging="425"/>
        <w:contextualSpacing w:val="0"/>
        <w:rPr>
          <w:rFonts w:ascii="Arial" w:hAnsi="Arial" w:cs="Arial"/>
          <w:b/>
        </w:rPr>
      </w:pPr>
      <w:r w:rsidRPr="00CF6FC3">
        <w:rPr>
          <w:rFonts w:ascii="Arial" w:hAnsi="Arial" w:cs="Arial"/>
          <w:b/>
        </w:rPr>
        <w:t>Erklärungen</w:t>
      </w:r>
    </w:p>
    <w:p w14:paraId="53B29085" w14:textId="3E2EA818" w:rsidR="007F0372" w:rsidRPr="00CF6FC3" w:rsidRDefault="00697EFB" w:rsidP="006C7B21">
      <w:pPr>
        <w:pStyle w:val="Listenabsatz"/>
        <w:numPr>
          <w:ilvl w:val="1"/>
          <w:numId w:val="32"/>
        </w:numPr>
        <w:ind w:left="426" w:hanging="426"/>
        <w:rPr>
          <w:rFonts w:ascii="Arial" w:hAnsi="Arial" w:cs="Arial"/>
          <w:b/>
        </w:rPr>
      </w:pPr>
      <w:r>
        <w:rPr>
          <w:rFonts w:ascii="Arial" w:hAnsi="Arial" w:cs="Arial"/>
          <w:b/>
        </w:rPr>
        <w:t>Selbstauskunft</w:t>
      </w:r>
    </w:p>
    <w:p w14:paraId="63113CF7" w14:textId="77777777" w:rsidR="00F27247" w:rsidRPr="00CF6FC3" w:rsidRDefault="00F27247" w:rsidP="00D537DC">
      <w:pPr>
        <w:pStyle w:val="Listenabsatz"/>
        <w:spacing w:after="0" w:line="240" w:lineRule="auto"/>
        <w:ind w:left="360" w:hanging="360"/>
        <w:rPr>
          <w:rFonts w:ascii="Arial" w:hAnsi="Arial" w:cs="Arial"/>
          <w:b/>
        </w:rPr>
      </w:pP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3"/>
      </w:r>
      <w:r w:rsidRPr="00CF6FC3">
        <w:rPr>
          <w:rFonts w:ascii="Arial" w:hAnsi="Arial" w:cs="Arial"/>
        </w:rPr>
        <w:t xml:space="preserve"> überwiegend aus Zuwendungen der öffentlichen Hand</w:t>
      </w:r>
      <w:r w:rsidRPr="00CF6FC3">
        <w:rPr>
          <w:rStyle w:val="Funotenzeichen"/>
          <w:rFonts w:ascii="Arial" w:hAnsi="Arial" w:cs="Arial"/>
        </w:rPr>
        <w:footnoteReference w:id="4"/>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A23C14">
        <w:rPr>
          <w:rFonts w:ascii="Arial" w:hAnsi="Arial" w:cs="Arial"/>
          <w:b/>
        </w:rPr>
      </w:r>
      <w:r w:rsidR="00A23C14">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6686F213"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CF6FC3"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3C313D5E" w14:textId="36E1DCFC" w:rsidR="00E77F3B" w:rsidRPr="003B56DB" w:rsidRDefault="00E77F3B" w:rsidP="003B56DB">
      <w:pPr>
        <w:spacing w:after="0" w:line="240" w:lineRule="auto"/>
        <w:rPr>
          <w:rFonts w:ascii="Arial" w:hAnsi="Arial" w:cs="Arial"/>
          <w:b/>
        </w:rPr>
      </w:pPr>
    </w:p>
    <w:p w14:paraId="0AF0BC55" w14:textId="7777777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7E5EDFD7" w:rsidR="00D537DC" w:rsidRPr="00CF6FC3" w:rsidRDefault="00D537DC" w:rsidP="00FD2F1F">
      <w:pPr>
        <w:spacing w:after="0"/>
        <w:rPr>
          <w:rFonts w:ascii="Arial" w:hAnsi="Arial" w:cs="Arial"/>
        </w:rPr>
      </w:pPr>
      <w:r w:rsidRPr="00CF6FC3">
        <w:rPr>
          <w:rFonts w:ascii="Arial" w:hAnsi="Arial" w:cs="Arial"/>
        </w:rPr>
        <w:t>Änderungen und Abweichungen vom Antrag teile/n ich/wir dem Ministerium für Wirtschaft, Arbeit und Wohnungsbau 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Beginn des Vorhabens</w:t>
      </w:r>
    </w:p>
    <w:p w14:paraId="3949BF85" w14:textId="002E1F55" w:rsidR="00D537DC" w:rsidRPr="00CF6FC3"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251D9876" w14:textId="0E950A36" w:rsidR="00D537DC" w:rsidRPr="00CF6FC3" w:rsidRDefault="00D537DC" w:rsidP="00D537DC">
      <w:pPr>
        <w:spacing w:after="0" w:line="240" w:lineRule="auto"/>
        <w:rPr>
          <w:rFonts w:ascii="Arial" w:hAnsi="Arial" w:cs="Arial"/>
          <w:b/>
        </w:rPr>
      </w:pPr>
    </w:p>
    <w:p w14:paraId="06B57557" w14:textId="1F4D1E5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Beantragung anderer Fördermittel</w:t>
      </w:r>
    </w:p>
    <w:p w14:paraId="6B952988" w14:textId="0EA3AE8F" w:rsidR="00D537DC" w:rsidRDefault="00D537DC" w:rsidP="003B56DB">
      <w:pPr>
        <w:spacing w:after="0"/>
        <w:jc w:val="both"/>
        <w:rPr>
          <w:rFonts w:ascii="Arial" w:hAnsi="Arial" w:cs="Arial"/>
        </w:rPr>
      </w:pPr>
      <w:r w:rsidRPr="00CF6FC3">
        <w:rPr>
          <w:rFonts w:ascii="Arial" w:hAnsi="Arial" w:cs="Arial"/>
        </w:rPr>
        <w:t>Ich/wir bestäti</w:t>
      </w:r>
      <w:r w:rsidR="00FC274D" w:rsidRPr="00CF6FC3">
        <w:rPr>
          <w:rFonts w:ascii="Arial" w:hAnsi="Arial" w:cs="Arial"/>
        </w:rPr>
        <w:t>ge/n, dass neben den in Ziffer 4</w:t>
      </w:r>
      <w:r w:rsidRPr="00CF6FC3">
        <w:rPr>
          <w:rFonts w:ascii="Arial" w:hAnsi="Arial" w:cs="Arial"/>
        </w:rPr>
        <w:t>.3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lastRenderedPageBreak/>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6C7B21">
      <w:pPr>
        <w:pStyle w:val="Listenabsatz"/>
        <w:numPr>
          <w:ilvl w:val="1"/>
          <w:numId w:val="32"/>
        </w:numPr>
        <w:ind w:left="426" w:hanging="426"/>
        <w:rPr>
          <w:rFonts w:ascii="Arial" w:hAnsi="Arial" w:cs="Arial"/>
          <w:b/>
        </w:rPr>
      </w:pPr>
      <w:r w:rsidRPr="00CF6FC3">
        <w:rPr>
          <w:rFonts w:ascii="Arial" w:hAnsi="Arial" w:cs="Arial"/>
          <w:b/>
        </w:rPr>
        <w:t>Subventionsrelevanz in Bezug auf § 264 Strafgesetzbuch</w:t>
      </w:r>
    </w:p>
    <w:p w14:paraId="719482EC" w14:textId="23ACD6F3" w:rsidR="00CB1831" w:rsidRPr="00CF6FC3"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38BEDD67" w14:textId="427F5991" w:rsidR="009C38D0" w:rsidRPr="00CF6FC3" w:rsidRDefault="009C38D0" w:rsidP="006C7B21">
      <w:pPr>
        <w:pStyle w:val="Listenabsatz"/>
        <w:numPr>
          <w:ilvl w:val="1"/>
          <w:numId w:val="32"/>
        </w:numPr>
        <w:ind w:left="426" w:hanging="426"/>
        <w:rPr>
          <w:rFonts w:ascii="Arial" w:hAnsi="Arial" w:cs="Arial"/>
          <w:b/>
        </w:rPr>
      </w:pPr>
      <w:r w:rsidRPr="00CF6FC3">
        <w:rPr>
          <w:rFonts w:ascii="Arial" w:hAnsi="Arial" w:cs="Arial"/>
          <w:b/>
        </w:rPr>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6C7B21">
      <w:pPr>
        <w:pStyle w:val="Listenabsatz"/>
        <w:numPr>
          <w:ilvl w:val="1"/>
          <w:numId w:val="32"/>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6C7B21">
      <w:pPr>
        <w:pStyle w:val="Listenabsatz"/>
        <w:numPr>
          <w:ilvl w:val="1"/>
          <w:numId w:val="32"/>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74F91A4B" w:rsidR="00A135F5" w:rsidRPr="00CF6FC3" w:rsidRDefault="00F47311" w:rsidP="00A135F5">
      <w:pPr>
        <w:spacing w:after="0" w:line="240" w:lineRule="auto"/>
        <w:rPr>
          <w:rFonts w:ascii="Arial" w:hAnsi="Arial" w:cs="Arial"/>
        </w:rPr>
      </w:pPr>
      <w:r w:rsidRPr="00CF6FC3">
        <w:rPr>
          <w:rFonts w:ascii="Arial" w:hAnsi="Arial" w:cs="Arial"/>
        </w:rPr>
        <w:t xml:space="preserve">Hierzu wird auf das </w:t>
      </w:r>
      <w:r w:rsidRPr="004A35CC">
        <w:rPr>
          <w:rFonts w:ascii="Arial" w:hAnsi="Arial" w:cs="Arial"/>
          <w:u w:val="single"/>
        </w:rPr>
        <w:t>Merkblatt Datenschutz</w:t>
      </w:r>
      <w:r w:rsidRPr="00CF6FC3">
        <w:rPr>
          <w:rFonts w:ascii="Arial" w:hAnsi="Arial" w:cs="Arial"/>
        </w:rPr>
        <w:t xml:space="preserve"> verwiesen.</w:t>
      </w:r>
    </w:p>
    <w:p w14:paraId="725B28A1" w14:textId="77777777" w:rsidR="00F47311" w:rsidRPr="00CF6FC3" w:rsidRDefault="00F47311" w:rsidP="00A135F5">
      <w:pPr>
        <w:spacing w:after="0" w:line="240" w:lineRule="auto"/>
        <w:rPr>
          <w:rFonts w:ascii="Arial" w:hAnsi="Arial" w:cs="Arial"/>
          <w:b/>
        </w:rPr>
      </w:pPr>
    </w:p>
    <w:tbl>
      <w:tblPr>
        <w:tblStyle w:val="Tabellenraster"/>
        <w:tblW w:w="0" w:type="auto"/>
        <w:tblLayout w:type="fixed"/>
        <w:tblLook w:val="04A0" w:firstRow="1" w:lastRow="0" w:firstColumn="1" w:lastColumn="0" w:noHBand="0" w:noVBand="1"/>
      </w:tblPr>
      <w:tblGrid>
        <w:gridCol w:w="456"/>
        <w:gridCol w:w="8185"/>
      </w:tblGrid>
      <w:tr w:rsidR="00A135F5" w:rsidRPr="00CF6FC3" w14:paraId="262E5867" w14:textId="77777777" w:rsidTr="00A135F5">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fldChar w:fldCharType="begin">
                <w:ffData>
                  <w:name w:val="Kontrollkästchen17"/>
                  <w:enabled/>
                  <w:calcOnExit w:val="0"/>
                  <w:checkBox>
                    <w:sizeAuto/>
                    <w:default w:val="0"/>
                  </w:checkBox>
                </w:ffData>
              </w:fldChar>
            </w:r>
            <w:r w:rsidRPr="00CF6FC3">
              <w:instrText xml:space="preserve"> FORMCHECKBOX </w:instrText>
            </w:r>
            <w:r w:rsidR="00A23C14">
              <w:fldChar w:fldCharType="separate"/>
            </w:r>
            <w:r w:rsidRPr="00CF6FC3">
              <w:fldChar w:fldCharType="end"/>
            </w:r>
          </w:p>
        </w:tc>
        <w:tc>
          <w:tcPr>
            <w:tcW w:w="8185" w:type="dxa"/>
            <w:tcBorders>
              <w:top w:val="nil"/>
              <w:left w:val="nil"/>
              <w:bottom w:val="nil"/>
              <w:right w:val="nil"/>
            </w:tcBorders>
          </w:tcPr>
          <w:p w14:paraId="30E31550" w14:textId="77777777" w:rsidR="00875127"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bl>
    <w:p w14:paraId="11964466" w14:textId="77777777" w:rsidR="007342C2" w:rsidRDefault="007342C2">
      <w:r>
        <w:br w:type="page"/>
      </w:r>
    </w:p>
    <w:tbl>
      <w:tblPr>
        <w:tblW w:w="9289" w:type="dxa"/>
        <w:tblLayout w:type="fixed"/>
        <w:tblLook w:val="04A0" w:firstRow="1" w:lastRow="0" w:firstColumn="1" w:lastColumn="0" w:noHBand="0" w:noVBand="1"/>
      </w:tblPr>
      <w:tblGrid>
        <w:gridCol w:w="465"/>
        <w:gridCol w:w="30"/>
        <w:gridCol w:w="8794"/>
      </w:tblGrid>
      <w:tr w:rsidR="00457AC5" w:rsidRPr="00CF6FC3" w14:paraId="3C9BB3B8" w14:textId="77777777" w:rsidTr="004A35CC">
        <w:tc>
          <w:tcPr>
            <w:tcW w:w="9289" w:type="dxa"/>
            <w:gridSpan w:val="3"/>
            <w:shd w:val="clear" w:color="auto" w:fill="auto"/>
          </w:tcPr>
          <w:p w14:paraId="768738D1" w14:textId="30965060" w:rsidR="00457AC5" w:rsidRPr="00CF6FC3" w:rsidRDefault="00457AC5" w:rsidP="00875127">
            <w:pPr>
              <w:pStyle w:val="Listenabsatz"/>
              <w:numPr>
                <w:ilvl w:val="0"/>
                <w:numId w:val="31"/>
              </w:numPr>
              <w:spacing w:before="240"/>
              <w:ind w:left="426" w:hanging="426"/>
              <w:rPr>
                <w:rFonts w:ascii="Arial" w:hAnsi="Arial" w:cs="Arial"/>
                <w:b/>
              </w:rPr>
            </w:pPr>
            <w:r w:rsidRPr="00CF6FC3">
              <w:rPr>
                <w:rFonts w:ascii="Arial" w:hAnsi="Arial" w:cs="Arial"/>
                <w:b/>
              </w:rPr>
              <w:lastRenderedPageBreak/>
              <w:t>Anlagen</w:t>
            </w:r>
          </w:p>
        </w:tc>
      </w:tr>
      <w:tr w:rsidR="00457AC5" w:rsidRPr="00CF6FC3" w14:paraId="7D357A12" w14:textId="77777777" w:rsidTr="004A35CC">
        <w:tc>
          <w:tcPr>
            <w:tcW w:w="9289" w:type="dxa"/>
            <w:gridSpan w:val="3"/>
            <w:shd w:val="clear" w:color="auto" w:fill="auto"/>
          </w:tcPr>
          <w:p w14:paraId="7BC2DA16" w14:textId="4121A901" w:rsidR="00457AC5" w:rsidRPr="00CF6FC3" w:rsidRDefault="00F47311" w:rsidP="00194B0C">
            <w:pPr>
              <w:rPr>
                <w:rFonts w:ascii="Arial" w:hAnsi="Arial" w:cs="Arial"/>
                <w:b/>
              </w:rPr>
            </w:pPr>
            <w:r w:rsidRPr="00CF6FC3">
              <w:rPr>
                <w:rFonts w:ascii="Arial" w:hAnsi="Arial" w:cs="Arial"/>
                <w:b/>
              </w:rPr>
              <w:t>A</w:t>
            </w:r>
            <w:r w:rsidR="00457AC5" w:rsidRPr="00CF6FC3">
              <w:rPr>
                <w:rFonts w:ascii="Arial" w:hAnsi="Arial" w:cs="Arial"/>
                <w:b/>
              </w:rPr>
              <w:t>llgemein</w:t>
            </w:r>
          </w:p>
        </w:tc>
      </w:tr>
      <w:tr w:rsidR="00457AC5" w:rsidRPr="00CF6FC3" w14:paraId="38A3674C" w14:textId="77777777" w:rsidTr="004A35CC">
        <w:tc>
          <w:tcPr>
            <w:tcW w:w="495" w:type="dxa"/>
            <w:gridSpan w:val="2"/>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184C60FA" w:rsidR="00457AC5" w:rsidRPr="00BF58AE" w:rsidRDefault="003D4D1C" w:rsidP="003A26E9">
            <w:pPr>
              <w:rPr>
                <w:rFonts w:ascii="Arial" w:hAnsi="Arial" w:cs="Arial"/>
                <w:i/>
              </w:rPr>
            </w:pPr>
            <w:r>
              <w:rPr>
                <w:rFonts w:ascii="Arial" w:hAnsi="Arial" w:cs="Arial"/>
                <w:i/>
              </w:rPr>
              <w:t>Anlage-1</w:t>
            </w:r>
            <w:r w:rsidR="00BF58AE" w:rsidRPr="00BF58AE">
              <w:rPr>
                <w:rFonts w:ascii="Arial" w:hAnsi="Arial" w:cs="Arial"/>
                <w:i/>
              </w:rPr>
              <w:t>-</w:t>
            </w:r>
            <w:r w:rsidR="00CE1A60" w:rsidRPr="00BF58AE">
              <w:rPr>
                <w:rFonts w:ascii="Arial" w:hAnsi="Arial" w:cs="Arial"/>
                <w:i/>
              </w:rPr>
              <w:t>Konzeption</w:t>
            </w:r>
            <w:r w:rsidR="003A26E9">
              <w:rPr>
                <w:rFonts w:ascii="Arial" w:hAnsi="Arial" w:cs="Arial"/>
                <w:i/>
              </w:rPr>
              <w:t>_</w:t>
            </w:r>
            <w:r w:rsidR="00687723">
              <w:rPr>
                <w:rFonts w:ascii="Arial" w:hAnsi="Arial" w:cs="Arial"/>
                <w:i/>
              </w:rPr>
              <w:t>WCC</w:t>
            </w:r>
            <w:r w:rsidR="003A26E9">
              <w:rPr>
                <w:rFonts w:ascii="Arial" w:hAnsi="Arial" w:cs="Arial"/>
                <w:i/>
              </w:rPr>
              <w:t>_</w:t>
            </w:r>
            <w:r w:rsidR="00687723">
              <w:rPr>
                <w:rFonts w:ascii="Arial" w:hAnsi="Arial" w:cs="Arial"/>
                <w:i/>
              </w:rPr>
              <w:t>20</w:t>
            </w:r>
            <w:r w:rsidR="003A26E9">
              <w:rPr>
                <w:rFonts w:ascii="Arial" w:hAnsi="Arial" w:cs="Arial"/>
                <w:i/>
              </w:rPr>
              <w:t>19</w:t>
            </w:r>
            <w:r w:rsidR="00687723">
              <w:rPr>
                <w:rFonts w:ascii="Arial" w:hAnsi="Arial" w:cs="Arial"/>
                <w:i/>
              </w:rPr>
              <w:t>-202</w:t>
            </w:r>
            <w:r w:rsidR="003A26E9">
              <w:rPr>
                <w:rFonts w:ascii="Arial" w:hAnsi="Arial" w:cs="Arial"/>
                <w:i/>
              </w:rPr>
              <w:t>5-FP2</w:t>
            </w:r>
            <w:r w:rsidR="007443E5" w:rsidRPr="00BF58AE">
              <w:rPr>
                <w:rFonts w:ascii="Arial" w:hAnsi="Arial" w:cs="Arial"/>
                <w:i/>
              </w:rPr>
              <w:t xml:space="preserve"> </w:t>
            </w:r>
          </w:p>
        </w:tc>
      </w:tr>
      <w:tr w:rsidR="00457AC5" w:rsidRPr="00CF6FC3" w14:paraId="079FB99F" w14:textId="77777777" w:rsidTr="004A35CC">
        <w:tc>
          <w:tcPr>
            <w:tcW w:w="495" w:type="dxa"/>
            <w:gridSpan w:val="2"/>
            <w:shd w:val="clear" w:color="auto" w:fill="auto"/>
          </w:tcPr>
          <w:p w14:paraId="59AE9A1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1A59F1D8" w14:textId="67804892" w:rsidR="00457AC5" w:rsidRPr="00BF58AE" w:rsidRDefault="00CF2C41" w:rsidP="003A26E9">
            <w:pPr>
              <w:rPr>
                <w:rFonts w:ascii="Arial" w:hAnsi="Arial" w:cs="Arial"/>
                <w:i/>
              </w:rPr>
            </w:pPr>
            <w:r w:rsidRPr="00BF58AE">
              <w:rPr>
                <w:rFonts w:ascii="Arial" w:hAnsi="Arial" w:cs="Arial"/>
                <w:i/>
              </w:rPr>
              <w:t>Anlage</w:t>
            </w:r>
            <w:r w:rsidR="003D4D1C">
              <w:rPr>
                <w:rFonts w:ascii="Arial" w:hAnsi="Arial" w:cs="Arial"/>
                <w:i/>
              </w:rPr>
              <w:t>-</w:t>
            </w:r>
            <w:r w:rsidR="00066FD1" w:rsidRPr="00BF58AE">
              <w:rPr>
                <w:rFonts w:ascii="Arial" w:hAnsi="Arial" w:cs="Arial"/>
                <w:i/>
              </w:rPr>
              <w:t>2</w:t>
            </w:r>
            <w:r w:rsidR="00BF58AE" w:rsidRPr="00BF58AE">
              <w:rPr>
                <w:rFonts w:ascii="Arial" w:hAnsi="Arial" w:cs="Arial"/>
                <w:i/>
              </w:rPr>
              <w:t>-</w:t>
            </w:r>
            <w:r w:rsidRPr="00BF58AE">
              <w:rPr>
                <w:rFonts w:ascii="Arial" w:hAnsi="Arial" w:cs="Arial"/>
                <w:i/>
              </w:rPr>
              <w:t>Arbeitsprogramm</w:t>
            </w:r>
            <w:r w:rsidR="00BF58AE" w:rsidRPr="00BF58AE">
              <w:rPr>
                <w:rFonts w:ascii="Arial" w:hAnsi="Arial" w:cs="Arial"/>
                <w:i/>
              </w:rPr>
              <w:t>-</w:t>
            </w:r>
            <w:r w:rsidR="003A26E9">
              <w:rPr>
                <w:rFonts w:ascii="Arial" w:hAnsi="Arial" w:cs="Arial"/>
                <w:i/>
              </w:rPr>
              <w:t>_</w:t>
            </w:r>
            <w:r w:rsidR="00687723">
              <w:rPr>
                <w:rFonts w:ascii="Arial" w:hAnsi="Arial" w:cs="Arial"/>
                <w:i/>
              </w:rPr>
              <w:t>WCC</w:t>
            </w:r>
            <w:r w:rsidR="003A26E9">
              <w:rPr>
                <w:rFonts w:ascii="Arial" w:hAnsi="Arial" w:cs="Arial"/>
                <w:i/>
              </w:rPr>
              <w:t>_</w:t>
            </w:r>
            <w:r w:rsidR="00687723">
              <w:rPr>
                <w:rFonts w:ascii="Arial" w:hAnsi="Arial" w:cs="Arial"/>
                <w:i/>
              </w:rPr>
              <w:t>2019-2025-</w:t>
            </w:r>
            <w:r w:rsidR="00021639" w:rsidRPr="00BF58AE">
              <w:rPr>
                <w:rFonts w:ascii="Arial" w:hAnsi="Arial" w:cs="Arial"/>
                <w:i/>
              </w:rPr>
              <w:t>F</w:t>
            </w:r>
            <w:r w:rsidR="00021639">
              <w:rPr>
                <w:rFonts w:ascii="Arial" w:hAnsi="Arial" w:cs="Arial"/>
                <w:i/>
              </w:rPr>
              <w:t>P2</w:t>
            </w:r>
          </w:p>
        </w:tc>
      </w:tr>
      <w:tr w:rsidR="00CE1A60" w:rsidRPr="00CF6FC3" w14:paraId="6A0814A4" w14:textId="77777777" w:rsidTr="004A35CC">
        <w:tc>
          <w:tcPr>
            <w:tcW w:w="495" w:type="dxa"/>
            <w:gridSpan w:val="2"/>
            <w:shd w:val="clear" w:color="auto" w:fill="auto"/>
          </w:tcPr>
          <w:p w14:paraId="5A6AF2F8" w14:textId="220E9651" w:rsidR="00CE1A60" w:rsidRPr="00CF6FC3" w:rsidRDefault="00CE1A60"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53F7F1E7" w14:textId="3496B4BF" w:rsidR="00CE1A60" w:rsidRPr="00BF58AE" w:rsidRDefault="00BF58AE" w:rsidP="005C1DA9">
            <w:pPr>
              <w:tabs>
                <w:tab w:val="left" w:pos="6105"/>
              </w:tabs>
              <w:rPr>
                <w:rFonts w:ascii="Arial" w:hAnsi="Arial" w:cs="Arial"/>
                <w:i/>
              </w:rPr>
            </w:pPr>
            <w:r w:rsidRPr="00BF58AE">
              <w:rPr>
                <w:rFonts w:ascii="Arial" w:hAnsi="Arial" w:cs="Arial"/>
                <w:i/>
              </w:rPr>
              <w:t>Anlage</w:t>
            </w:r>
            <w:r w:rsidR="005C1DA9">
              <w:rPr>
                <w:rFonts w:ascii="Arial" w:hAnsi="Arial" w:cs="Arial"/>
                <w:i/>
              </w:rPr>
              <w:t>-</w:t>
            </w:r>
            <w:r w:rsidRPr="00BF58AE">
              <w:rPr>
                <w:rFonts w:ascii="Arial" w:hAnsi="Arial" w:cs="Arial"/>
                <w:i/>
              </w:rPr>
              <w:t>3-</w:t>
            </w:r>
            <w:r w:rsidR="00CF2C41" w:rsidRPr="00BF58AE">
              <w:rPr>
                <w:rFonts w:ascii="Arial" w:hAnsi="Arial" w:cs="Arial"/>
                <w:i/>
              </w:rPr>
              <w:t>Detaillier</w:t>
            </w:r>
            <w:r w:rsidRPr="00BF58AE">
              <w:rPr>
                <w:rFonts w:ascii="Arial" w:hAnsi="Arial" w:cs="Arial"/>
                <w:i/>
              </w:rPr>
              <w:t>te</w:t>
            </w:r>
            <w:r w:rsidR="005C1DA9">
              <w:rPr>
                <w:rFonts w:ascii="Arial" w:hAnsi="Arial" w:cs="Arial"/>
                <w:i/>
              </w:rPr>
              <w:t>-</w:t>
            </w:r>
            <w:r w:rsidRPr="00BF58AE">
              <w:rPr>
                <w:rFonts w:ascii="Arial" w:hAnsi="Arial" w:cs="Arial"/>
                <w:i/>
              </w:rPr>
              <w:t>Aufstellung</w:t>
            </w:r>
            <w:r w:rsidR="005C1DA9">
              <w:rPr>
                <w:rFonts w:ascii="Arial" w:hAnsi="Arial" w:cs="Arial"/>
                <w:i/>
              </w:rPr>
              <w:t>-</w:t>
            </w:r>
            <w:r w:rsidRPr="00BF58AE">
              <w:rPr>
                <w:rFonts w:ascii="Arial" w:hAnsi="Arial" w:cs="Arial"/>
                <w:i/>
              </w:rPr>
              <w:t>der</w:t>
            </w:r>
            <w:r w:rsidR="005C1DA9">
              <w:rPr>
                <w:rFonts w:ascii="Arial" w:hAnsi="Arial" w:cs="Arial"/>
                <w:i/>
              </w:rPr>
              <w:t>-</w:t>
            </w:r>
            <w:r w:rsidRPr="00BF58AE">
              <w:rPr>
                <w:rFonts w:ascii="Arial" w:hAnsi="Arial" w:cs="Arial"/>
                <w:i/>
              </w:rPr>
              <w:t>Aufwendungen</w:t>
            </w:r>
            <w:r w:rsidR="00F27247">
              <w:rPr>
                <w:rFonts w:ascii="Arial" w:hAnsi="Arial" w:cs="Arial"/>
                <w:i/>
              </w:rPr>
              <w:t>-FP2</w:t>
            </w:r>
          </w:p>
        </w:tc>
      </w:tr>
      <w:tr w:rsidR="00457AC5" w:rsidRPr="00CF6FC3" w14:paraId="58E15DE2" w14:textId="77777777" w:rsidTr="004A35CC">
        <w:tc>
          <w:tcPr>
            <w:tcW w:w="9289" w:type="dxa"/>
            <w:gridSpan w:val="3"/>
            <w:shd w:val="clear" w:color="auto" w:fill="auto"/>
          </w:tcPr>
          <w:p w14:paraId="302364DE" w14:textId="38484E05" w:rsidR="00457AC5" w:rsidRPr="00CF6FC3" w:rsidRDefault="00457AC5" w:rsidP="006C7B21">
            <w:pPr>
              <w:spacing w:before="240"/>
              <w:rPr>
                <w:rFonts w:ascii="Arial" w:hAnsi="Arial" w:cs="Arial"/>
                <w:b/>
              </w:rPr>
            </w:pPr>
            <w:r w:rsidRPr="00CF6FC3">
              <w:rPr>
                <w:rFonts w:ascii="Arial" w:hAnsi="Arial" w:cs="Arial"/>
                <w:b/>
              </w:rPr>
              <w:t>Unternehmen</w:t>
            </w:r>
            <w:r w:rsidR="003731CC" w:rsidRPr="00CF6FC3">
              <w:rPr>
                <w:rFonts w:ascii="Arial" w:hAnsi="Arial" w:cs="Arial"/>
                <w:b/>
              </w:rPr>
              <w:t xml:space="preserve"> </w:t>
            </w:r>
            <w:r w:rsidR="001E375F">
              <w:rPr>
                <w:rFonts w:ascii="Arial" w:hAnsi="Arial" w:cs="Arial"/>
                <w:b/>
              </w:rPr>
              <w:t>/ Kammern</w:t>
            </w:r>
          </w:p>
        </w:tc>
      </w:tr>
      <w:tr w:rsidR="00457AC5" w:rsidRPr="00CF6FC3" w14:paraId="6212F847" w14:textId="77777777" w:rsidTr="004A35CC">
        <w:tc>
          <w:tcPr>
            <w:tcW w:w="495" w:type="dxa"/>
            <w:gridSpan w:val="2"/>
            <w:shd w:val="clear" w:color="auto" w:fill="auto"/>
          </w:tcPr>
          <w:p w14:paraId="58DB7AA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76FCFA15" w14:textId="11014004" w:rsidR="00457AC5" w:rsidRPr="00CF6FC3" w:rsidRDefault="00457AC5" w:rsidP="00676971">
            <w:pPr>
              <w:rPr>
                <w:rFonts w:ascii="Arial" w:hAnsi="Arial" w:cs="Arial"/>
              </w:rPr>
            </w:pPr>
            <w:r w:rsidRPr="00CF6FC3">
              <w:rPr>
                <w:rFonts w:ascii="Arial" w:hAnsi="Arial" w:cs="Arial"/>
              </w:rPr>
              <w:t>Auszug aus dem Handels- bzw. Vereinsregister</w:t>
            </w:r>
            <w:r w:rsidR="007443E5" w:rsidRPr="00CF6FC3">
              <w:rPr>
                <w:rFonts w:ascii="Arial" w:hAnsi="Arial" w:cs="Arial"/>
              </w:rPr>
              <w:t xml:space="preserve"> </w:t>
            </w:r>
            <w:r w:rsidR="00F21E3B" w:rsidRPr="00CF6FC3">
              <w:rPr>
                <w:rFonts w:ascii="Arial" w:hAnsi="Arial" w:cs="Arial"/>
              </w:rPr>
              <w:t xml:space="preserve"> </w:t>
            </w:r>
          </w:p>
        </w:tc>
      </w:tr>
      <w:tr w:rsidR="00457AC5" w:rsidRPr="00CF6FC3" w14:paraId="54C9C5DE" w14:textId="77777777" w:rsidTr="004A35CC">
        <w:trPr>
          <w:trHeight w:val="315"/>
        </w:trPr>
        <w:tc>
          <w:tcPr>
            <w:tcW w:w="495" w:type="dxa"/>
            <w:gridSpan w:val="2"/>
            <w:shd w:val="clear" w:color="auto" w:fill="auto"/>
          </w:tcPr>
          <w:p w14:paraId="0CCBB75A" w14:textId="023186F8" w:rsidR="00457AC5" w:rsidRPr="00CF6FC3" w:rsidRDefault="00E55360" w:rsidP="00194B0C">
            <w:pPr>
              <w:rPr>
                <w:rFonts w:ascii="Arial" w:hAnsi="Arial" w:cs="Arial"/>
              </w:rPr>
            </w:pPr>
            <w:r>
              <w:rPr>
                <w:rFonts w:ascii="Arial" w:hAnsi="Arial" w:cs="Arial"/>
              </w:rPr>
              <w:fldChar w:fldCharType="begin">
                <w:ffData>
                  <w:name w:val="Kontrollkästchen42"/>
                  <w:enabled/>
                  <w:calcOnExit w:val="0"/>
                  <w:checkBox>
                    <w:sizeAuto/>
                    <w:default w:val="0"/>
                  </w:checkBox>
                </w:ffData>
              </w:fldChar>
            </w:r>
            <w:bookmarkStart w:id="24" w:name="Kontrollkästchen42"/>
            <w:r>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Pr>
                <w:rFonts w:ascii="Arial" w:hAnsi="Arial" w:cs="Arial"/>
              </w:rPr>
              <w:fldChar w:fldCharType="end"/>
            </w:r>
            <w:bookmarkEnd w:id="24"/>
          </w:p>
        </w:tc>
        <w:tc>
          <w:tcPr>
            <w:tcW w:w="8794" w:type="dxa"/>
            <w:shd w:val="clear" w:color="auto" w:fill="auto"/>
          </w:tcPr>
          <w:p w14:paraId="7E45BF53" w14:textId="4059A1CD" w:rsidR="000A36CF" w:rsidRPr="00CF6FC3" w:rsidRDefault="00457AC5" w:rsidP="00194B0C">
            <w:pPr>
              <w:rPr>
                <w:rFonts w:ascii="Arial" w:hAnsi="Arial" w:cs="Arial"/>
              </w:rPr>
            </w:pPr>
            <w:r w:rsidRPr="00CF6FC3">
              <w:rPr>
                <w:rFonts w:ascii="Arial" w:hAnsi="Arial" w:cs="Arial"/>
              </w:rPr>
              <w:t>Bonitätserklärung der Bank</w:t>
            </w:r>
          </w:p>
        </w:tc>
      </w:tr>
      <w:tr w:rsidR="00676971" w:rsidRPr="00CF6FC3" w14:paraId="07BB8C02" w14:textId="55001F74" w:rsidTr="004A35CC">
        <w:tc>
          <w:tcPr>
            <w:tcW w:w="9289" w:type="dxa"/>
            <w:gridSpan w:val="3"/>
            <w:shd w:val="clear" w:color="auto" w:fill="auto"/>
          </w:tcPr>
          <w:p w14:paraId="00C387D3" w14:textId="2ABF610A" w:rsidR="00676971" w:rsidRPr="00CF6FC3" w:rsidRDefault="00676971" w:rsidP="00875127">
            <w:pPr>
              <w:spacing w:before="240"/>
              <w:rPr>
                <w:rFonts w:ascii="Arial" w:hAnsi="Arial" w:cs="Arial"/>
                <w:b/>
              </w:rPr>
            </w:pPr>
            <w:r w:rsidRPr="00CF6FC3">
              <w:rPr>
                <w:rFonts w:ascii="Arial" w:hAnsi="Arial" w:cs="Arial"/>
                <w:b/>
              </w:rPr>
              <w:t>Kommunen</w:t>
            </w:r>
          </w:p>
        </w:tc>
      </w:tr>
      <w:tr w:rsidR="00676971" w:rsidRPr="00CF6FC3" w14:paraId="57BB19E0" w14:textId="6CF244EA" w:rsidTr="004A35CC">
        <w:trPr>
          <w:trHeight w:hRule="exact" w:val="516"/>
        </w:trPr>
        <w:tc>
          <w:tcPr>
            <w:tcW w:w="495" w:type="dxa"/>
            <w:gridSpan w:val="2"/>
            <w:shd w:val="clear" w:color="auto" w:fill="auto"/>
          </w:tcPr>
          <w:p w14:paraId="5BB8B315" w14:textId="52245C72" w:rsidR="00676971" w:rsidRPr="00CF6FC3" w:rsidRDefault="0067697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254AA631" w14:textId="195621EB" w:rsidR="00676971" w:rsidRPr="00CF6FC3" w:rsidRDefault="00676971" w:rsidP="00194B0C">
            <w:pPr>
              <w:rPr>
                <w:rFonts w:ascii="Arial" w:hAnsi="Arial" w:cs="Arial"/>
              </w:rPr>
            </w:pPr>
            <w:r w:rsidRPr="00CF6FC3">
              <w:rPr>
                <w:rFonts w:ascii="Arial" w:hAnsi="Arial" w:cs="Arial"/>
              </w:rPr>
              <w:t>Beurteilung der Rechtsaufsichtsbehörde</w:t>
            </w:r>
            <w:r w:rsidR="00B44A61">
              <w:rPr>
                <w:rStyle w:val="Funotenzeichen"/>
                <w:rFonts w:ascii="Arial" w:hAnsi="Arial" w:cs="Arial"/>
              </w:rPr>
              <w:footnoteReference w:id="5"/>
            </w:r>
          </w:p>
        </w:tc>
      </w:tr>
      <w:tr w:rsidR="00676971" w:rsidRPr="00CF6FC3" w14:paraId="32506152" w14:textId="77777777" w:rsidTr="004A35CC">
        <w:trPr>
          <w:trHeight w:hRule="exact" w:val="699"/>
        </w:trPr>
        <w:tc>
          <w:tcPr>
            <w:tcW w:w="9289" w:type="dxa"/>
            <w:gridSpan w:val="3"/>
            <w:shd w:val="clear" w:color="auto" w:fill="auto"/>
          </w:tcPr>
          <w:p w14:paraId="58363306" w14:textId="0D76543E" w:rsidR="00676971" w:rsidRPr="00CF6FC3" w:rsidRDefault="00676971" w:rsidP="00E55360">
            <w:pPr>
              <w:spacing w:before="240"/>
              <w:rPr>
                <w:rFonts w:ascii="Arial" w:hAnsi="Arial" w:cs="Arial"/>
                <w:b/>
              </w:rPr>
            </w:pPr>
            <w:r w:rsidRPr="00CF6FC3">
              <w:rPr>
                <w:rFonts w:ascii="Arial" w:hAnsi="Arial" w:cs="Arial"/>
                <w:b/>
              </w:rPr>
              <w:t>Konsortien</w:t>
            </w:r>
          </w:p>
        </w:tc>
      </w:tr>
      <w:tr w:rsidR="00676971" w:rsidRPr="00CF6FC3" w14:paraId="7BA803BE" w14:textId="2992E016" w:rsidTr="004A35CC">
        <w:trPr>
          <w:trHeight w:hRule="exact" w:val="577"/>
        </w:trPr>
        <w:tc>
          <w:tcPr>
            <w:tcW w:w="465" w:type="dxa"/>
            <w:shd w:val="clear" w:color="auto" w:fill="auto"/>
          </w:tcPr>
          <w:p w14:paraId="41AF42F2" w14:textId="236DC8BE" w:rsidR="00676971" w:rsidRPr="00CF6FC3" w:rsidRDefault="0067697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6C2A2078" w14:textId="109330A6" w:rsidR="00676971" w:rsidRDefault="00942E81" w:rsidP="006A75DB">
            <w:pPr>
              <w:rPr>
                <w:rFonts w:ascii="Arial" w:hAnsi="Arial" w:cs="Arial"/>
              </w:rPr>
            </w:pPr>
            <w:r>
              <w:rPr>
                <w:rFonts w:ascii="Arial" w:hAnsi="Arial" w:cs="Arial"/>
              </w:rPr>
              <w:t>Entwurf</w:t>
            </w:r>
            <w:r w:rsidR="00676971" w:rsidRPr="00CF6FC3">
              <w:rPr>
                <w:rFonts w:ascii="Arial" w:hAnsi="Arial" w:cs="Arial"/>
              </w:rPr>
              <w:t xml:space="preserve"> des Kooperationsvertrags </w:t>
            </w:r>
          </w:p>
          <w:p w14:paraId="02AB702E" w14:textId="500508A9" w:rsidR="00942E81" w:rsidRPr="00CF6FC3" w:rsidRDefault="00942E81" w:rsidP="006A75DB">
            <w:pPr>
              <w:rPr>
                <w:rFonts w:ascii="Arial" w:hAnsi="Arial" w:cs="Arial"/>
              </w:rPr>
            </w:pPr>
          </w:p>
        </w:tc>
      </w:tr>
      <w:tr w:rsidR="00942E81" w:rsidRPr="00CF6FC3" w14:paraId="199E33A7" w14:textId="77777777" w:rsidTr="004A35CC">
        <w:trPr>
          <w:trHeight w:hRule="exact" w:val="577"/>
        </w:trPr>
        <w:tc>
          <w:tcPr>
            <w:tcW w:w="465" w:type="dxa"/>
            <w:shd w:val="clear" w:color="auto" w:fill="auto"/>
          </w:tcPr>
          <w:p w14:paraId="6BC6E156" w14:textId="25A3F930" w:rsidR="00942E81" w:rsidRPr="00CF6FC3" w:rsidRDefault="00942E8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47BF86AB" w14:textId="40CFF04C" w:rsidR="00942E81" w:rsidRPr="00CF6FC3" w:rsidRDefault="00942E81" w:rsidP="006A75DB">
            <w:pPr>
              <w:rPr>
                <w:rFonts w:ascii="Arial" w:hAnsi="Arial" w:cs="Arial"/>
              </w:rPr>
            </w:pPr>
            <w:r>
              <w:rPr>
                <w:rFonts w:ascii="Arial" w:hAnsi="Arial" w:cs="Arial"/>
              </w:rPr>
              <w:t>Absichtserklärung der Konsortialpartner</w:t>
            </w:r>
          </w:p>
        </w:tc>
      </w:tr>
      <w:tr w:rsidR="00457AC5" w:rsidRPr="00CF6FC3" w14:paraId="415D9B58" w14:textId="77777777" w:rsidTr="004A35CC">
        <w:tc>
          <w:tcPr>
            <w:tcW w:w="9289" w:type="dxa"/>
            <w:gridSpan w:val="3"/>
            <w:shd w:val="clear" w:color="auto" w:fill="auto"/>
          </w:tcPr>
          <w:p w14:paraId="4AB29DD4" w14:textId="77777777" w:rsidR="00457AC5" w:rsidRPr="00CF6FC3" w:rsidRDefault="00457AC5" w:rsidP="00875127">
            <w:pPr>
              <w:spacing w:before="240"/>
              <w:rPr>
                <w:rFonts w:ascii="Arial" w:hAnsi="Arial" w:cs="Arial"/>
                <w:b/>
              </w:rPr>
            </w:pPr>
            <w:r w:rsidRPr="00CF6FC3">
              <w:rPr>
                <w:rFonts w:ascii="Arial" w:hAnsi="Arial" w:cs="Arial"/>
                <w:b/>
              </w:rPr>
              <w:t>Sonstige Anlagen</w:t>
            </w:r>
          </w:p>
        </w:tc>
      </w:tr>
      <w:tr w:rsidR="00457AC5" w:rsidRPr="00CF6FC3" w14:paraId="3EDD4904" w14:textId="77777777" w:rsidTr="004A35CC">
        <w:tc>
          <w:tcPr>
            <w:tcW w:w="495" w:type="dxa"/>
            <w:gridSpan w:val="2"/>
            <w:shd w:val="clear" w:color="auto" w:fill="auto"/>
          </w:tcPr>
          <w:p w14:paraId="3F1D43D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60BFF315" w14:textId="47517DAB" w:rsidR="00457AC5" w:rsidRPr="00CF6FC3" w:rsidRDefault="00D42EA7" w:rsidP="00C52E4F">
            <w:pPr>
              <w:rPr>
                <w:rFonts w:ascii="Arial" w:hAnsi="Arial" w:cs="Arial"/>
              </w:rPr>
            </w:pPr>
            <w:r w:rsidRPr="00CF6FC3">
              <w:rPr>
                <w:rFonts w:ascii="Arial" w:hAnsi="Arial" w:cs="Arial"/>
              </w:rPr>
              <w:t xml:space="preserve">Mittel Dritter: </w:t>
            </w:r>
            <w:r w:rsidR="001105B2" w:rsidRPr="00CF6FC3">
              <w:rPr>
                <w:rFonts w:ascii="Arial" w:hAnsi="Arial" w:cs="Arial"/>
              </w:rPr>
              <w:t xml:space="preserve">Erklärung von </w:t>
            </w:r>
            <w:r w:rsidR="00C52E4F" w:rsidRPr="00CF6FC3">
              <w:rPr>
                <w:rFonts w:ascii="Arial" w:hAnsi="Arial" w:cs="Arial"/>
              </w:rPr>
              <w:t>Finanzierungsp</w:t>
            </w:r>
            <w:r w:rsidR="001105B2" w:rsidRPr="00CF6FC3">
              <w:rPr>
                <w:rFonts w:ascii="Arial" w:hAnsi="Arial" w:cs="Arial"/>
              </w:rPr>
              <w:t xml:space="preserve">artnern über die </w:t>
            </w:r>
            <w:r w:rsidRPr="00CF6FC3">
              <w:rPr>
                <w:rFonts w:ascii="Arial" w:hAnsi="Arial" w:cs="Arial"/>
              </w:rPr>
              <w:t>Bereitstellung von Finanzierungsbeiträgen</w:t>
            </w:r>
          </w:p>
        </w:tc>
      </w:tr>
      <w:tr w:rsidR="005D3643" w:rsidRPr="00CF6FC3" w14:paraId="149802D7" w14:textId="77777777" w:rsidTr="004A35CC">
        <w:tc>
          <w:tcPr>
            <w:tcW w:w="495" w:type="dxa"/>
            <w:gridSpan w:val="2"/>
            <w:shd w:val="clear" w:color="auto" w:fill="auto"/>
          </w:tcPr>
          <w:p w14:paraId="4A46F6DE" w14:textId="77777777"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1F798961" w14:textId="7009BA48" w:rsidR="005D3643" w:rsidRPr="00CF6FC3" w:rsidRDefault="005D3643" w:rsidP="003F622C">
            <w:pPr>
              <w:rPr>
                <w:rFonts w:ascii="Arial" w:hAnsi="Arial" w:cs="Arial"/>
              </w:rPr>
            </w:pPr>
            <w:r w:rsidRPr="00CF6FC3">
              <w:rPr>
                <w:rFonts w:ascii="Arial" w:hAnsi="Arial" w:cs="Arial"/>
              </w:rPr>
              <w:t>Bes</w:t>
            </w:r>
            <w:r>
              <w:rPr>
                <w:rFonts w:ascii="Arial" w:hAnsi="Arial" w:cs="Arial"/>
              </w:rPr>
              <w:t xml:space="preserve">cheinigung </w:t>
            </w:r>
            <w:r w:rsidRPr="00CF6FC3">
              <w:rPr>
                <w:rFonts w:ascii="Arial" w:hAnsi="Arial" w:cs="Arial"/>
              </w:rPr>
              <w:t xml:space="preserve">des Finanzamtes zum </w:t>
            </w:r>
            <w:r w:rsidR="003F622C">
              <w:rPr>
                <w:rFonts w:ascii="Arial" w:hAnsi="Arial" w:cs="Arial"/>
              </w:rPr>
              <w:t xml:space="preserve">Ausschluss des beantragten Vorhabens vom </w:t>
            </w:r>
            <w:r w:rsidRPr="00CF6FC3">
              <w:rPr>
                <w:rFonts w:ascii="Arial" w:hAnsi="Arial" w:cs="Arial"/>
              </w:rPr>
              <w:t xml:space="preserve">Vorsteuerabzug </w:t>
            </w:r>
          </w:p>
        </w:tc>
      </w:tr>
      <w:tr w:rsidR="005D3643" w:rsidRPr="00CF6FC3" w14:paraId="2DC9EF38" w14:textId="77777777" w:rsidTr="004A35CC">
        <w:tc>
          <w:tcPr>
            <w:tcW w:w="495" w:type="dxa"/>
            <w:gridSpan w:val="2"/>
            <w:shd w:val="clear" w:color="auto" w:fill="auto"/>
          </w:tcPr>
          <w:p w14:paraId="26B1B937" w14:textId="77777777"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0B1B34EC" w14:textId="6D8F336D" w:rsidR="005D3643" w:rsidRPr="00CF6FC3" w:rsidRDefault="005D3643" w:rsidP="005D3643">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5D3643" w:rsidRPr="00CF6FC3" w14:paraId="1E2298BA" w14:textId="77777777" w:rsidTr="004A35CC">
        <w:tc>
          <w:tcPr>
            <w:tcW w:w="495" w:type="dxa"/>
            <w:gridSpan w:val="2"/>
            <w:shd w:val="clear" w:color="auto" w:fill="auto"/>
          </w:tcPr>
          <w:p w14:paraId="22F57AB6" w14:textId="6C567B8E"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23C14">
              <w:rPr>
                <w:rFonts w:ascii="Arial" w:hAnsi="Arial" w:cs="Arial"/>
              </w:rPr>
            </w:r>
            <w:r w:rsidR="00A23C14">
              <w:rPr>
                <w:rFonts w:ascii="Arial" w:hAnsi="Arial" w:cs="Arial"/>
              </w:rPr>
              <w:fldChar w:fldCharType="separate"/>
            </w:r>
            <w:r w:rsidRPr="00CF6FC3">
              <w:rPr>
                <w:rFonts w:ascii="Arial" w:hAnsi="Arial" w:cs="Arial"/>
              </w:rPr>
              <w:fldChar w:fldCharType="end"/>
            </w:r>
          </w:p>
        </w:tc>
        <w:tc>
          <w:tcPr>
            <w:tcW w:w="8794" w:type="dxa"/>
            <w:shd w:val="clear" w:color="auto" w:fill="auto"/>
          </w:tcPr>
          <w:p w14:paraId="3E715DA7" w14:textId="191A6692" w:rsidR="005D3643" w:rsidRPr="00CF6FC3" w:rsidRDefault="005D3643" w:rsidP="005D3643">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77777777"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6F050774" w:rsidR="00CE1A60" w:rsidRPr="00CF6FC3" w:rsidRDefault="00CE1A60" w:rsidP="00CE1A60">
            <w:pPr>
              <w:jc w:val="center"/>
              <w:rPr>
                <w:rFonts w:ascii="Arial" w:hAnsi="Arial" w:cs="Arial"/>
              </w:rPr>
            </w:pPr>
            <w:r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lastRenderedPageBreak/>
              <w:t>Hinweis:</w:t>
            </w:r>
          </w:p>
          <w:p w14:paraId="3D11DD7B" w14:textId="7CBE11DE" w:rsidR="00CE1A60" w:rsidRPr="00CF6FC3" w:rsidRDefault="00CE1A60" w:rsidP="00CE1A60">
            <w:pPr>
              <w:ind w:left="-23"/>
              <w:rPr>
                <w:rFonts w:ascii="Arial" w:hAnsi="Arial" w:cs="Arial"/>
              </w:rPr>
            </w:pPr>
            <w:r w:rsidRPr="00CF6FC3">
              <w:rPr>
                <w:rFonts w:ascii="Arial" w:hAnsi="Arial" w:cs="Arial"/>
              </w:rPr>
              <w:t xml:space="preserve">Das Antragsformular und sämtliche Anlagen sind auch elektronisch an das Ministerium für Wirtschaft, Arbeit und Wohnungsbau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footerReference w:type="default" r:id="rId8"/>
      <w:headerReference w:type="first" r:id="rId9"/>
      <w:footerReference w:type="firs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F81B" w14:textId="77777777" w:rsidR="00C3560A" w:rsidRDefault="00C3560A" w:rsidP="006D1A5E">
      <w:pPr>
        <w:spacing w:after="0" w:line="240" w:lineRule="auto"/>
      </w:pPr>
      <w:r>
        <w:separator/>
      </w:r>
    </w:p>
  </w:endnote>
  <w:endnote w:type="continuationSeparator" w:id="0">
    <w:p w14:paraId="08D89B09" w14:textId="77777777" w:rsidR="00C3560A" w:rsidRDefault="00C3560A"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3473F04C" w:rsidR="00C3560A" w:rsidRDefault="00C3560A" w:rsidP="00194B0C">
    <w:pPr>
      <w:pStyle w:val="Fuzeile"/>
      <w:jc w:val="center"/>
    </w:pPr>
    <w:r>
      <w:fldChar w:fldCharType="begin"/>
    </w:r>
    <w:r>
      <w:instrText>PAGE   \* MERGEFORMAT</w:instrText>
    </w:r>
    <w:r>
      <w:fldChar w:fldCharType="separate"/>
    </w:r>
    <w:r w:rsidR="00A23C14">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A23C14">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7350"/>
      <w:docPartObj>
        <w:docPartGallery w:val="Page Numbers (Bottom of Page)"/>
        <w:docPartUnique/>
      </w:docPartObj>
    </w:sdtPr>
    <w:sdtEndPr/>
    <w:sdtContent>
      <w:p w14:paraId="047E8BE7" w14:textId="7D3A18F7" w:rsidR="00C3560A" w:rsidRDefault="00C3560A">
        <w:pPr>
          <w:pStyle w:val="Fuzeile"/>
          <w:jc w:val="center"/>
        </w:pPr>
        <w:r>
          <w:fldChar w:fldCharType="begin"/>
        </w:r>
        <w:r>
          <w:instrText>PAGE   \* MERGEFORMAT</w:instrText>
        </w:r>
        <w:r>
          <w:fldChar w:fldCharType="separate"/>
        </w:r>
        <w:r w:rsidR="00A23C14">
          <w:rPr>
            <w:noProof/>
          </w:rPr>
          <w:t>1</w:t>
        </w:r>
        <w:r>
          <w:fldChar w:fldCharType="end"/>
        </w:r>
      </w:p>
    </w:sdtContent>
  </w:sdt>
  <w:p w14:paraId="3832253E" w14:textId="77777777" w:rsidR="00C3560A" w:rsidRDefault="00C35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16A" w14:textId="77777777" w:rsidR="00C3560A" w:rsidRDefault="00C3560A" w:rsidP="006D1A5E">
      <w:pPr>
        <w:spacing w:after="0" w:line="240" w:lineRule="auto"/>
      </w:pPr>
      <w:r>
        <w:separator/>
      </w:r>
    </w:p>
  </w:footnote>
  <w:footnote w:type="continuationSeparator" w:id="0">
    <w:p w14:paraId="414C368E" w14:textId="77777777" w:rsidR="00C3560A" w:rsidRDefault="00C3560A" w:rsidP="006D1A5E">
      <w:pPr>
        <w:spacing w:after="0" w:line="240" w:lineRule="auto"/>
      </w:pPr>
      <w:r>
        <w:continuationSeparator/>
      </w:r>
    </w:p>
  </w:footnote>
  <w:footnote w:id="1">
    <w:p w14:paraId="6D5B8F87" w14:textId="667612DB" w:rsidR="00C3560A" w:rsidRDefault="00C3560A">
      <w:pPr>
        <w:pStyle w:val="Funotentext"/>
      </w:pPr>
      <w:r>
        <w:rPr>
          <w:rStyle w:val="Funotenzeichen"/>
        </w:rPr>
        <w:footnoteRef/>
      </w:r>
      <w:r>
        <w:t xml:space="preserve"> Bei Konsortien sind die Details der Zusammenarbeit, insbesondere die gegenseitigen Rechte und Pflichten in einem Kooperationsvertrag zu regeln (vgl. Ziffer 5 des Aufrufs).</w:t>
      </w:r>
    </w:p>
  </w:footnote>
  <w:footnote w:id="2">
    <w:p w14:paraId="3CB6F706" w14:textId="579B3E2E" w:rsidR="00C3560A" w:rsidRPr="00E551C0" w:rsidRDefault="00C3560A" w:rsidP="00E551C0">
      <w:pPr>
        <w:pStyle w:val="Funotentext"/>
        <w:ind w:left="284" w:hanging="142"/>
        <w:rPr>
          <w:sz w:val="18"/>
          <w:szCs w:val="18"/>
        </w:rPr>
      </w:pPr>
      <w:r>
        <w:rPr>
          <w:rStyle w:val="Funotenzeichen"/>
          <w:sz w:val="18"/>
          <w:szCs w:val="18"/>
        </w:rPr>
        <w:footnoteRef/>
      </w:r>
      <w:r>
        <w:rPr>
          <w:sz w:val="18"/>
          <w:szCs w:val="18"/>
        </w:rPr>
        <w:t xml:space="preserve"> </w:t>
      </w:r>
      <w:r w:rsidRPr="002D4EA3">
        <w:rPr>
          <w:sz w:val="18"/>
          <w:szCs w:val="18"/>
        </w:rPr>
        <w:t>Die Gemeinkostenpauschale umfasst indirekte Aufwendunge</w:t>
      </w:r>
      <w:r>
        <w:rPr>
          <w:sz w:val="18"/>
          <w:szCs w:val="18"/>
        </w:rPr>
        <w:t>n, die im direkten Zu</w:t>
      </w:r>
      <w:r w:rsidRPr="002D4EA3">
        <w:rPr>
          <w:sz w:val="18"/>
          <w:szCs w:val="18"/>
        </w:rPr>
        <w:t>sammenhang mit dem im Projekt beschäftigten Personal stehen wie insbesondere Strom, Wasser, Abfallgebühren, Büroreinigung, IT</w:t>
      </w:r>
      <w:r>
        <w:rPr>
          <w:sz w:val="18"/>
          <w:szCs w:val="18"/>
        </w:rPr>
        <w:t>-Wartung, Telefon/Internet (lau</w:t>
      </w:r>
      <w:r w:rsidRPr="002D4EA3">
        <w:rPr>
          <w:sz w:val="18"/>
          <w:szCs w:val="18"/>
        </w:rPr>
        <w:t>fende Kosten), Büroverbrauchsmaterial, Steuerbüro-/Lohnabrechnungskosten, Kontogebühren, sowie ergänzend alle Reise- und Fortbildungskosten. Eine Einzelabrechnung dieser Aufwendungen als Sachaufwendungen ist nicht möglich.</w:t>
      </w:r>
    </w:p>
  </w:footnote>
  <w:footnote w:id="3">
    <w:p w14:paraId="39067B7E" w14:textId="233F1FC2" w:rsidR="00C3560A" w:rsidRDefault="00C3560A" w:rsidP="00E77F3B">
      <w:pPr>
        <w:pStyle w:val="Funotentext"/>
      </w:pPr>
      <w:r>
        <w:rPr>
          <w:rStyle w:val="Funotenzeichen"/>
        </w:rPr>
        <w:footnoteRef/>
      </w:r>
      <w:r>
        <w:t xml:space="preserve"> Maßgebend sind die Gesamtausgaben des Zuwendungsempfängers für seine Aufgabenbereiche insgesamt und nicht die Gesamtausgaben des Zuwendungsempfängers für das geförderte Projekt.</w:t>
      </w:r>
    </w:p>
  </w:footnote>
  <w:footnote w:id="4">
    <w:p w14:paraId="48BC5E79" w14:textId="55EA6D79" w:rsidR="00C3560A" w:rsidRDefault="00C3560A" w:rsidP="00E77F3B">
      <w:pPr>
        <w:pStyle w:val="Funotentext"/>
      </w:pPr>
      <w:r>
        <w:rPr>
          <w:rStyle w:val="Funotenzeichen"/>
        </w:rPr>
        <w:footnoteRef/>
      </w:r>
      <w: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 w:id="5">
    <w:p w14:paraId="186005F9" w14:textId="67C845BD" w:rsidR="00C3560A" w:rsidRDefault="00C3560A">
      <w:pPr>
        <w:pStyle w:val="Funotentext"/>
      </w:pPr>
      <w:r>
        <w:rPr>
          <w:rStyle w:val="Funotenzeichen"/>
        </w:rPr>
        <w:footnoteRef/>
      </w:r>
      <w:r>
        <w:t xml:space="preserve"> Einen Vordruck finden Sie bei den Unterlagen zum Aufruf unter </w:t>
      </w:r>
      <w:hyperlink r:id="rId1" w:history="1">
        <w:r w:rsidRPr="00A13E1C">
          <w:rPr>
            <w:rStyle w:val="Hyperlink"/>
          </w:rPr>
          <w:t>https://wm.baden-wuerttemberg.de/de/service/foerderprogramme-und-foerderaufrufe/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54819AC2" w:rsidR="00C3560A" w:rsidRDefault="002176A1" w:rsidP="00194B0C">
    <w:pPr>
      <w:pStyle w:val="Kopfzeile"/>
    </w:pPr>
    <w:r>
      <w:rPr>
        <w:noProof/>
        <w:lang w:eastAsia="de-DE"/>
      </w:rPr>
      <w:drawing>
        <wp:anchor distT="0" distB="0" distL="114300" distR="114300" simplePos="0" relativeHeight="251660288" behindDoc="1" locked="0" layoutInCell="1" allowOverlap="1" wp14:anchorId="2BE5E942" wp14:editId="66E5BE0B">
          <wp:simplePos x="0" y="0"/>
          <wp:positionH relativeFrom="margin">
            <wp:align>right</wp:align>
          </wp:positionH>
          <wp:positionV relativeFrom="paragraph">
            <wp:posOffset>-205740</wp:posOffset>
          </wp:positionV>
          <wp:extent cx="2035810" cy="643890"/>
          <wp:effectExtent l="0" t="0" r="2540" b="3810"/>
          <wp:wrapTight wrapText="bothSides">
            <wp:wrapPolygon edited="0">
              <wp:start x="0" y="0"/>
              <wp:lineTo x="0" y="21089"/>
              <wp:lineTo x="21425" y="21089"/>
              <wp:lineTo x="21425" y="0"/>
              <wp:lineTo x="0" y="0"/>
            </wp:wrapPolygon>
          </wp:wrapTight>
          <wp:docPr id="119" name="Grafik 119" descr="G:\Abteilung 2\Referat 21\Referatsablage\Logos und LandesgestaltungsRiLien\MWAW\Aktuell\JPG\klein\BW_GR_4C_Ministerium_MW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2\Referat 21\Referatsablage\Logos und LandesgestaltungsRiLien\MWAW\Aktuell\JPG\klein\BW_GR_4C_Ministerium_MW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81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E12">
      <w:rPr>
        <w:noProof/>
        <w:lang w:eastAsia="de-DE"/>
      </w:rPr>
      <w:drawing>
        <wp:anchor distT="0" distB="0" distL="114300" distR="114300" simplePos="0" relativeHeight="251661312" behindDoc="0" locked="0" layoutInCell="1" allowOverlap="1" wp14:anchorId="5F368646" wp14:editId="3A0503EC">
          <wp:simplePos x="0" y="0"/>
          <wp:positionH relativeFrom="margin">
            <wp:align>left</wp:align>
          </wp:positionH>
          <wp:positionV relativeFrom="paragraph">
            <wp:posOffset>-242570</wp:posOffset>
          </wp:positionV>
          <wp:extent cx="1464358" cy="684970"/>
          <wp:effectExtent l="0" t="0" r="254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4358" cy="68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5D2630"/>
    <w:multiLevelType w:val="hybridMultilevel"/>
    <w:tmpl w:val="7FBE2D64"/>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74D90"/>
    <w:multiLevelType w:val="multilevel"/>
    <w:tmpl w:val="8F8ED8CE"/>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20"/>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2"/>
  </w:num>
  <w:num w:numId="8">
    <w:abstractNumId w:val="6"/>
  </w:num>
  <w:num w:numId="9">
    <w:abstractNumId w:val="7"/>
  </w:num>
  <w:num w:numId="10">
    <w:abstractNumId w:val="29"/>
  </w:num>
  <w:num w:numId="11">
    <w:abstractNumId w:val="9"/>
  </w:num>
  <w:num w:numId="12">
    <w:abstractNumId w:val="28"/>
  </w:num>
  <w:num w:numId="13">
    <w:abstractNumId w:val="24"/>
  </w:num>
  <w:num w:numId="14">
    <w:abstractNumId w:val="23"/>
  </w:num>
  <w:num w:numId="15">
    <w:abstractNumId w:val="5"/>
  </w:num>
  <w:num w:numId="16">
    <w:abstractNumId w:val="10"/>
  </w:num>
  <w:num w:numId="17">
    <w:abstractNumId w:val="14"/>
  </w:num>
  <w:num w:numId="18">
    <w:abstractNumId w:val="19"/>
  </w:num>
  <w:num w:numId="19">
    <w:abstractNumId w:val="26"/>
  </w:num>
  <w:num w:numId="20">
    <w:abstractNumId w:val="13"/>
  </w:num>
  <w:num w:numId="21">
    <w:abstractNumId w:val="15"/>
  </w:num>
  <w:num w:numId="22">
    <w:abstractNumId w:val="11"/>
  </w:num>
  <w:num w:numId="23">
    <w:abstractNumId w:val="30"/>
  </w:num>
  <w:num w:numId="24">
    <w:abstractNumId w:val="17"/>
  </w:num>
  <w:num w:numId="25">
    <w:abstractNumId w:val="8"/>
  </w:num>
  <w:num w:numId="26">
    <w:abstractNumId w:val="27"/>
  </w:num>
  <w:num w:numId="27">
    <w:abstractNumId w:val="2"/>
  </w:num>
  <w:num w:numId="28">
    <w:abstractNumId w:val="1"/>
  </w:num>
  <w:num w:numId="29">
    <w:abstractNumId w:val="4"/>
  </w:num>
  <w:num w:numId="30">
    <w:abstractNumId w:val="1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1639"/>
    <w:rsid w:val="00022F54"/>
    <w:rsid w:val="00027A27"/>
    <w:rsid w:val="00037AF1"/>
    <w:rsid w:val="00066FD1"/>
    <w:rsid w:val="0007417B"/>
    <w:rsid w:val="00076F94"/>
    <w:rsid w:val="000A36CF"/>
    <w:rsid w:val="000A55C3"/>
    <w:rsid w:val="000E188A"/>
    <w:rsid w:val="000E74A5"/>
    <w:rsid w:val="001105B2"/>
    <w:rsid w:val="00114F0B"/>
    <w:rsid w:val="00133530"/>
    <w:rsid w:val="0013392B"/>
    <w:rsid w:val="001359BC"/>
    <w:rsid w:val="00136327"/>
    <w:rsid w:val="00147891"/>
    <w:rsid w:val="00147CF9"/>
    <w:rsid w:val="001522CF"/>
    <w:rsid w:val="001610C5"/>
    <w:rsid w:val="0016307E"/>
    <w:rsid w:val="001839A7"/>
    <w:rsid w:val="00194B0C"/>
    <w:rsid w:val="00196AB2"/>
    <w:rsid w:val="001D07D6"/>
    <w:rsid w:val="001E375F"/>
    <w:rsid w:val="001E3A02"/>
    <w:rsid w:val="001E5EEF"/>
    <w:rsid w:val="00202EDE"/>
    <w:rsid w:val="002176A1"/>
    <w:rsid w:val="002205A9"/>
    <w:rsid w:val="00221B14"/>
    <w:rsid w:val="00224691"/>
    <w:rsid w:val="00243F43"/>
    <w:rsid w:val="00245965"/>
    <w:rsid w:val="00246AF3"/>
    <w:rsid w:val="002510C0"/>
    <w:rsid w:val="00261CCD"/>
    <w:rsid w:val="00264917"/>
    <w:rsid w:val="002A2B49"/>
    <w:rsid w:val="002D4EA3"/>
    <w:rsid w:val="002E37E3"/>
    <w:rsid w:val="002E5711"/>
    <w:rsid w:val="00327810"/>
    <w:rsid w:val="003444ED"/>
    <w:rsid w:val="00355B02"/>
    <w:rsid w:val="00366719"/>
    <w:rsid w:val="0037279C"/>
    <w:rsid w:val="003731CC"/>
    <w:rsid w:val="0038313E"/>
    <w:rsid w:val="003949DA"/>
    <w:rsid w:val="003A26E9"/>
    <w:rsid w:val="003B3B09"/>
    <w:rsid w:val="003B56DB"/>
    <w:rsid w:val="003B7C79"/>
    <w:rsid w:val="003D2E3D"/>
    <w:rsid w:val="003D48D3"/>
    <w:rsid w:val="003D4D1C"/>
    <w:rsid w:val="003D64EA"/>
    <w:rsid w:val="003D787E"/>
    <w:rsid w:val="003E0632"/>
    <w:rsid w:val="003F622C"/>
    <w:rsid w:val="00403FBD"/>
    <w:rsid w:val="004312A7"/>
    <w:rsid w:val="00453396"/>
    <w:rsid w:val="00457AC5"/>
    <w:rsid w:val="0046167A"/>
    <w:rsid w:val="00461D25"/>
    <w:rsid w:val="00470485"/>
    <w:rsid w:val="004A35CC"/>
    <w:rsid w:val="004B1D28"/>
    <w:rsid w:val="004C73A0"/>
    <w:rsid w:val="004E3210"/>
    <w:rsid w:val="004E67F7"/>
    <w:rsid w:val="004E7525"/>
    <w:rsid w:val="004F3375"/>
    <w:rsid w:val="00500D42"/>
    <w:rsid w:val="00506CAD"/>
    <w:rsid w:val="00507448"/>
    <w:rsid w:val="00516301"/>
    <w:rsid w:val="00521663"/>
    <w:rsid w:val="00524CE6"/>
    <w:rsid w:val="005276AA"/>
    <w:rsid w:val="00534418"/>
    <w:rsid w:val="00535207"/>
    <w:rsid w:val="00551635"/>
    <w:rsid w:val="005628F4"/>
    <w:rsid w:val="005630AC"/>
    <w:rsid w:val="005649CC"/>
    <w:rsid w:val="0056691A"/>
    <w:rsid w:val="005671AF"/>
    <w:rsid w:val="00571B27"/>
    <w:rsid w:val="00580AF2"/>
    <w:rsid w:val="00587311"/>
    <w:rsid w:val="005C1DA9"/>
    <w:rsid w:val="005C33C6"/>
    <w:rsid w:val="005D2A1D"/>
    <w:rsid w:val="005D3643"/>
    <w:rsid w:val="005E011D"/>
    <w:rsid w:val="005E0EA1"/>
    <w:rsid w:val="00600177"/>
    <w:rsid w:val="006052F2"/>
    <w:rsid w:val="00616C9F"/>
    <w:rsid w:val="0062277F"/>
    <w:rsid w:val="006347F6"/>
    <w:rsid w:val="0065021D"/>
    <w:rsid w:val="006544C0"/>
    <w:rsid w:val="00657846"/>
    <w:rsid w:val="006756D3"/>
    <w:rsid w:val="00676971"/>
    <w:rsid w:val="00684882"/>
    <w:rsid w:val="00687723"/>
    <w:rsid w:val="006907DB"/>
    <w:rsid w:val="00697EFB"/>
    <w:rsid w:val="006A75DB"/>
    <w:rsid w:val="006C7B21"/>
    <w:rsid w:val="006D1733"/>
    <w:rsid w:val="006D1A5E"/>
    <w:rsid w:val="006E6EA8"/>
    <w:rsid w:val="00702971"/>
    <w:rsid w:val="00723E79"/>
    <w:rsid w:val="00732FA9"/>
    <w:rsid w:val="007342C2"/>
    <w:rsid w:val="00743A97"/>
    <w:rsid w:val="007443E5"/>
    <w:rsid w:val="0075283C"/>
    <w:rsid w:val="007535D9"/>
    <w:rsid w:val="007A4D0D"/>
    <w:rsid w:val="007B71D1"/>
    <w:rsid w:val="007C6685"/>
    <w:rsid w:val="007D69C6"/>
    <w:rsid w:val="007E397A"/>
    <w:rsid w:val="007F0372"/>
    <w:rsid w:val="00815B4E"/>
    <w:rsid w:val="0083776F"/>
    <w:rsid w:val="00844AF2"/>
    <w:rsid w:val="00875127"/>
    <w:rsid w:val="00885312"/>
    <w:rsid w:val="008C40D6"/>
    <w:rsid w:val="008E2DDB"/>
    <w:rsid w:val="00912264"/>
    <w:rsid w:val="00913552"/>
    <w:rsid w:val="00942E81"/>
    <w:rsid w:val="00946C36"/>
    <w:rsid w:val="0096159B"/>
    <w:rsid w:val="009639BE"/>
    <w:rsid w:val="00972118"/>
    <w:rsid w:val="00982641"/>
    <w:rsid w:val="009A078F"/>
    <w:rsid w:val="009A4BE5"/>
    <w:rsid w:val="009C38D0"/>
    <w:rsid w:val="009D0706"/>
    <w:rsid w:val="009D1B18"/>
    <w:rsid w:val="009E7F96"/>
    <w:rsid w:val="009F6795"/>
    <w:rsid w:val="00A11616"/>
    <w:rsid w:val="00A135F5"/>
    <w:rsid w:val="00A23C14"/>
    <w:rsid w:val="00A2452D"/>
    <w:rsid w:val="00A46772"/>
    <w:rsid w:val="00A5074C"/>
    <w:rsid w:val="00A5561E"/>
    <w:rsid w:val="00A56688"/>
    <w:rsid w:val="00AA2E12"/>
    <w:rsid w:val="00AA6553"/>
    <w:rsid w:val="00AD13CF"/>
    <w:rsid w:val="00AE4D70"/>
    <w:rsid w:val="00AF7091"/>
    <w:rsid w:val="00B008E9"/>
    <w:rsid w:val="00B00C5F"/>
    <w:rsid w:val="00B075B1"/>
    <w:rsid w:val="00B17F22"/>
    <w:rsid w:val="00B20469"/>
    <w:rsid w:val="00B24DAA"/>
    <w:rsid w:val="00B3455C"/>
    <w:rsid w:val="00B44A61"/>
    <w:rsid w:val="00B755F8"/>
    <w:rsid w:val="00B86FD2"/>
    <w:rsid w:val="00BB785B"/>
    <w:rsid w:val="00BC0CBA"/>
    <w:rsid w:val="00BD3174"/>
    <w:rsid w:val="00BE03A7"/>
    <w:rsid w:val="00BE2137"/>
    <w:rsid w:val="00BE4A9B"/>
    <w:rsid w:val="00BF098C"/>
    <w:rsid w:val="00BF58AE"/>
    <w:rsid w:val="00BF6D49"/>
    <w:rsid w:val="00C2046A"/>
    <w:rsid w:val="00C31678"/>
    <w:rsid w:val="00C32033"/>
    <w:rsid w:val="00C3560A"/>
    <w:rsid w:val="00C42B89"/>
    <w:rsid w:val="00C52E4F"/>
    <w:rsid w:val="00C73A0B"/>
    <w:rsid w:val="00C7418D"/>
    <w:rsid w:val="00C961B6"/>
    <w:rsid w:val="00CA28C6"/>
    <w:rsid w:val="00CA5C75"/>
    <w:rsid w:val="00CB1831"/>
    <w:rsid w:val="00CC714E"/>
    <w:rsid w:val="00CD725E"/>
    <w:rsid w:val="00CD7BE9"/>
    <w:rsid w:val="00CE1A60"/>
    <w:rsid w:val="00CF0D8C"/>
    <w:rsid w:val="00CF2C41"/>
    <w:rsid w:val="00CF6FC3"/>
    <w:rsid w:val="00D04348"/>
    <w:rsid w:val="00D42EA7"/>
    <w:rsid w:val="00D440F4"/>
    <w:rsid w:val="00D537DC"/>
    <w:rsid w:val="00D54EAC"/>
    <w:rsid w:val="00D75E37"/>
    <w:rsid w:val="00D96A1F"/>
    <w:rsid w:val="00DB7C08"/>
    <w:rsid w:val="00DB7C5A"/>
    <w:rsid w:val="00DF6412"/>
    <w:rsid w:val="00DF68B8"/>
    <w:rsid w:val="00E00195"/>
    <w:rsid w:val="00E130EB"/>
    <w:rsid w:val="00E150A2"/>
    <w:rsid w:val="00E27238"/>
    <w:rsid w:val="00E33C6C"/>
    <w:rsid w:val="00E46011"/>
    <w:rsid w:val="00E51BDE"/>
    <w:rsid w:val="00E551C0"/>
    <w:rsid w:val="00E55360"/>
    <w:rsid w:val="00E73C5F"/>
    <w:rsid w:val="00E77F3B"/>
    <w:rsid w:val="00E84460"/>
    <w:rsid w:val="00E86FB4"/>
    <w:rsid w:val="00E97DA7"/>
    <w:rsid w:val="00EA1FE4"/>
    <w:rsid w:val="00EB030C"/>
    <w:rsid w:val="00EB1566"/>
    <w:rsid w:val="00ED720D"/>
    <w:rsid w:val="00F033D9"/>
    <w:rsid w:val="00F12F42"/>
    <w:rsid w:val="00F2035E"/>
    <w:rsid w:val="00F21E3B"/>
    <w:rsid w:val="00F231FE"/>
    <w:rsid w:val="00F241F4"/>
    <w:rsid w:val="00F27247"/>
    <w:rsid w:val="00F4390F"/>
    <w:rsid w:val="00F47311"/>
    <w:rsid w:val="00F478D9"/>
    <w:rsid w:val="00F51540"/>
    <w:rsid w:val="00F63FAA"/>
    <w:rsid w:val="00F664ED"/>
    <w:rsid w:val="00F7363E"/>
    <w:rsid w:val="00FC274D"/>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service/foerderprogramme-und-foerderaufru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AC0A-EB8F-4D80-8B06-34968EFD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Häberle, Magdalene (WM)</cp:lastModifiedBy>
  <cp:revision>2</cp:revision>
  <cp:lastPrinted>2018-10-30T14:27:00Z</cp:lastPrinted>
  <dcterms:created xsi:type="dcterms:W3CDTF">2020-04-27T14:35:00Z</dcterms:created>
  <dcterms:modified xsi:type="dcterms:W3CDTF">2020-04-27T14:35:00Z</dcterms:modified>
</cp:coreProperties>
</file>